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A13520">
      <w:pPr>
        <w:pStyle w:val="5"/>
        <w:widowControl/>
        <w:numPr>
          <w:ilvl w:val="0"/>
          <w:numId w:val="0"/>
        </w:numPr>
        <w:shd w:val="clear" w:color="auto" w:fill="FFFFFF"/>
        <w:spacing w:beforeAutospacing="0" w:afterAutospacing="0"/>
        <w:ind w:left="1681" w:leftChars="399" w:hanging="843" w:hangingChars="300"/>
        <w:jc w:val="both"/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val="en-US" w:eastAsia="zh-CN"/>
        </w:rPr>
      </w:pPr>
    </w:p>
    <w:p w14:paraId="4BE6A373">
      <w:pPr>
        <w:pStyle w:val="5"/>
        <w:widowControl/>
        <w:numPr>
          <w:ilvl w:val="0"/>
          <w:numId w:val="0"/>
        </w:numPr>
        <w:shd w:val="clear" w:color="auto" w:fill="FFFFFF"/>
        <w:spacing w:beforeAutospacing="0" w:afterAutospacing="0"/>
        <w:ind w:left="2806" w:leftChars="399" w:hanging="1968" w:hangingChars="700"/>
        <w:jc w:val="both"/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val="en-US" w:eastAsia="zh-CN"/>
        </w:rPr>
        <w:t>对</w: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fldChar w:fldCharType="begin"/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instrText xml:space="preserve"> HYPERLINK "http://www.cixi.gov.cn/module/download/downfile.jsp?classid=0&amp;filename=ee2e7f40e80e4d9ea6ca3dfcf7fee08d.docx" </w:instrTex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fldChar w:fldCharType="separate"/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周巷镇市场东路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eastAsia="zh-CN"/>
        </w:rPr>
        <w:t>、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坎墩街道启智弄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  <w:lang w:val="en-US" w:eastAsia="zh-CN"/>
        </w:rPr>
        <w:t>等五条道路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shd w:val="clear" w:color="auto" w:fill="FFFFFF"/>
        </w:rPr>
        <w:t>实行单向通行交通管理措施</w: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（征求意见稿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  <w:t>）</w:t>
      </w:r>
    </w:p>
    <w:p w14:paraId="46314B78">
      <w:pPr>
        <w:pStyle w:val="5"/>
        <w:widowControl/>
        <w:numPr>
          <w:ilvl w:val="0"/>
          <w:numId w:val="0"/>
        </w:numPr>
        <w:shd w:val="clear" w:color="auto" w:fill="FFFFFF"/>
        <w:spacing w:beforeAutospacing="0" w:afterAutospacing="0"/>
        <w:jc w:val="both"/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</w:pPr>
    </w:p>
    <w:p w14:paraId="38973CAD">
      <w:pPr>
        <w:pStyle w:val="5"/>
        <w:widowControl/>
        <w:shd w:val="clear" w:color="auto" w:fill="FFFFFF"/>
        <w:spacing w:beforeAutospacing="0" w:afterAutospacing="0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为进一步优化我市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周巷镇、坎墩街道部分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道路交通组织，提高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路网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通行效率，保障道路交通安全、有序、畅通，根据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《中华人民共和国道路交通安全法》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第三十九条相关规定，结合交通管理实际需求，我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局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交通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管理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大队拟对我市周巷镇市场东路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、振中路、吴家路、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潭河沿路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及坎墩街道启智弄实行单向通行的交通管理措施，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具体内容如下</w:t>
      </w:r>
      <w:r>
        <w:rPr>
          <w:rFonts w:hint="default" w:ascii="仿宋" w:hAnsi="仿宋" w:eastAsia="仿宋" w:cs="仿宋"/>
          <w:color w:val="333333"/>
          <w:sz w:val="28"/>
          <w:szCs w:val="28"/>
          <w:shd w:val="clear" w:color="auto" w:fill="FFFFFF"/>
        </w:rPr>
        <w:t>：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hint="default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fldChar w:fldCharType="end"/>
      </w:r>
    </w:p>
    <w:p w14:paraId="5AE3CE74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0"/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周巷镇市场东路（景苑路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  <w:t>－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周丁路）、振中路（景苑路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  <w:t>－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周丁路）</w:t>
      </w:r>
    </w:p>
    <w:p w14:paraId="3B3E5BAF">
      <w:pPr>
        <w:pStyle w:val="5"/>
        <w:widowControl/>
        <w:shd w:val="clear" w:color="auto" w:fill="FFFFFF"/>
        <w:spacing w:beforeAutospacing="0" w:afterAutospacing="0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（1）振中路（景苑路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－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周丁路）：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每日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 xml:space="preserve">06:30-08:00、16:30-18:00，禁止机动车（除二轮摩托车外）由南向北通行。 </w:t>
      </w:r>
    </w:p>
    <w:p w14:paraId="75A3C28A">
      <w:pPr>
        <w:pStyle w:val="5"/>
        <w:widowControl/>
        <w:shd w:val="clear" w:color="auto" w:fill="FFFFFF"/>
        <w:spacing w:beforeAutospacing="0" w:afterAutospacing="0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（2）市场东路（景苑路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eastAsia="zh-CN"/>
        </w:rPr>
        <w:t>－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周丁路）：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每日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06:30-08:00、16:30-18:00，禁止机动车（除二轮摩托车外）由北向南通行。</w:t>
      </w:r>
    </w:p>
    <w:p w14:paraId="3980691E">
      <w:pPr>
        <w:pStyle w:val="5"/>
        <w:widowControl/>
        <w:shd w:val="clear" w:color="auto" w:fill="FFFFFF"/>
        <w:spacing w:beforeAutospacing="0" w:afterAutospacing="0"/>
        <w:jc w:val="center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4773930" cy="3586480"/>
            <wp:effectExtent l="0" t="0" r="7620" b="13970"/>
            <wp:docPr id="9149082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490828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773930" cy="3586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5F93E3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0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周巷镇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吴家路</w:t>
      </w:r>
    </w:p>
    <w:p w14:paraId="103073C4">
      <w:pPr>
        <w:pStyle w:val="5"/>
        <w:widowControl/>
        <w:shd w:val="clear" w:color="auto" w:fill="FFFFFF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吴家路：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每日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09:00-20:00，禁止机动车（除二轮摩托车外）由北向南通行。</w:t>
      </w:r>
    </w:p>
    <w:p w14:paraId="640CFFAC">
      <w:pPr>
        <w:pStyle w:val="5"/>
        <w:widowControl/>
        <w:shd w:val="clear" w:color="auto" w:fill="FFFFFF"/>
        <w:spacing w:beforeAutospacing="0" w:afterAutospacing="0"/>
        <w:jc w:val="center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drawing>
          <wp:inline distT="0" distB="0" distL="0" distR="0">
            <wp:extent cx="4806315" cy="3026410"/>
            <wp:effectExtent l="0" t="0" r="13335" b="2540"/>
            <wp:docPr id="119983648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9836481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806315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CA84ED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0"/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周巷镇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</w:rPr>
        <w:t>潭河沿路（天元街-镇北路）</w:t>
      </w:r>
    </w:p>
    <w:p w14:paraId="03CBFAA8">
      <w:pPr>
        <w:pStyle w:val="5"/>
        <w:widowControl/>
        <w:shd w:val="clear" w:color="auto" w:fill="FFFFFF"/>
        <w:ind w:firstLine="560" w:firstLineChars="200"/>
        <w:rPr>
          <w:rFonts w:hint="eastAsia" w:ascii="仿宋" w:hAnsi="仿宋" w:eastAsia="仿宋" w:cs="仿宋"/>
          <w:color w:val="333333"/>
          <w:sz w:val="28"/>
          <w:szCs w:val="28"/>
        </w:rPr>
      </w:pPr>
      <w:r>
        <w:rPr>
          <w:rFonts w:hint="eastAsia" w:ascii="仿宋" w:hAnsi="仿宋" w:eastAsia="仿宋" w:cs="仿宋"/>
          <w:color w:val="333333"/>
          <w:sz w:val="28"/>
          <w:szCs w:val="28"/>
        </w:rPr>
        <w:t>潭河沿路：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每日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0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: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-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12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:</w:t>
      </w:r>
      <w:r>
        <w:rPr>
          <w:rFonts w:hint="eastAsia" w:ascii="仿宋" w:hAnsi="仿宋" w:eastAsia="仿宋" w:cs="仿宋"/>
          <w:color w:val="333333"/>
          <w:sz w:val="28"/>
          <w:szCs w:val="28"/>
          <w:lang w:val="en-US" w:eastAsia="zh-CN"/>
        </w:rPr>
        <w:t>30</w:t>
      </w:r>
      <w:r>
        <w:rPr>
          <w:rFonts w:hint="eastAsia" w:ascii="仿宋" w:hAnsi="仿宋" w:eastAsia="仿宋" w:cs="仿宋"/>
          <w:color w:val="333333"/>
          <w:sz w:val="28"/>
          <w:szCs w:val="28"/>
        </w:rPr>
        <w:t>，禁止机动车（除二轮摩托车外）由北向南通行。</w:t>
      </w:r>
    </w:p>
    <w:p w14:paraId="63A08F28">
      <w:pPr>
        <w:pStyle w:val="5"/>
        <w:widowControl/>
        <w:shd w:val="clear" w:color="auto" w:fill="FFFFFF"/>
        <w:spacing w:beforeAutospacing="0" w:afterAutospacing="0"/>
        <w:jc w:val="center"/>
        <w:rPr>
          <w:rFonts w:ascii="仿宋" w:hAnsi="仿宋" w:eastAsia="仿宋" w:cs="仿宋"/>
          <w:color w:val="333333"/>
          <w:sz w:val="28"/>
          <w:szCs w:val="28"/>
        </w:rPr>
      </w:pPr>
      <w:r>
        <w:rPr>
          <w:rFonts w:ascii="仿宋" w:hAnsi="仿宋" w:eastAsia="仿宋" w:cs="仿宋"/>
          <w:color w:val="333333"/>
          <w:sz w:val="28"/>
          <w:szCs w:val="28"/>
        </w:rPr>
        <w:drawing>
          <wp:inline distT="0" distB="0" distL="0" distR="0">
            <wp:extent cx="4813935" cy="3130550"/>
            <wp:effectExtent l="0" t="0" r="5715" b="12700"/>
            <wp:docPr id="3886885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688514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813935" cy="313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B03CA0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0"/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坎墩街道</w:t>
      </w:r>
      <w:bookmarkStart w:id="0" w:name="OLE_LINK2"/>
      <w:bookmarkStart w:id="1" w:name="OLE_LINK1"/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—启智弄（保德路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  <w:lang w:eastAsia="zh-CN"/>
        </w:rPr>
        <w:t>－</w:t>
      </w:r>
      <w:r>
        <w:rPr>
          <w:rFonts w:hint="eastAsia" w:ascii="仿宋" w:hAnsi="仿宋" w:eastAsia="仿宋" w:cs="仿宋"/>
          <w:b/>
          <w:bCs/>
          <w:color w:val="333333"/>
          <w:sz w:val="28"/>
          <w:szCs w:val="28"/>
          <w:shd w:val="clear" w:color="auto" w:fill="FFFFFF"/>
        </w:rPr>
        <w:t>四灶江沿北路）</w:t>
      </w:r>
      <w:bookmarkEnd w:id="0"/>
      <w:bookmarkEnd w:id="1"/>
    </w:p>
    <w:p w14:paraId="04DB96CA">
      <w:pPr>
        <w:pStyle w:val="5"/>
        <w:widowControl/>
        <w:shd w:val="clear" w:color="auto" w:fill="FFFFFF"/>
        <w:spacing w:beforeAutospacing="0" w:afterAutospacing="0"/>
        <w:ind w:firstLine="560" w:firstLineChars="200"/>
        <w:jc w:val="both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启智弄：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工作日（寒暑假除外）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06:30-08: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30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、16: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  <w:lang w:val="en-US" w:eastAsia="zh-CN"/>
        </w:rPr>
        <w:t>00</w:t>
      </w: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-18:00，禁止机动车（除二轮摩托车外）由西向东通行。</w:t>
      </w:r>
    </w:p>
    <w:p w14:paraId="462DDE5B">
      <w:pPr>
        <w:pStyle w:val="5"/>
        <w:widowControl/>
        <w:shd w:val="clear" w:color="auto" w:fill="FFFFFF"/>
        <w:spacing w:beforeAutospacing="0" w:afterAutospacing="0"/>
        <w:jc w:val="center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ascii="仿宋" w:hAnsi="仿宋" w:eastAsia="仿宋" w:cs="仿宋"/>
          <w:color w:val="333333"/>
          <w:sz w:val="28"/>
          <w:szCs w:val="28"/>
          <w:shd w:val="clear" w:color="auto" w:fill="FFFFFF"/>
        </w:rPr>
        <w:drawing>
          <wp:inline distT="0" distB="0" distL="0" distR="0">
            <wp:extent cx="5274310" cy="4438015"/>
            <wp:effectExtent l="0" t="0" r="0" b="0"/>
            <wp:docPr id="64115398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1153984" name="图片 1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438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E188E">
      <w:pPr>
        <w:pStyle w:val="5"/>
        <w:widowControl/>
        <w:numPr>
          <w:ilvl w:val="0"/>
          <w:numId w:val="1"/>
        </w:numPr>
        <w:shd w:val="clear" w:color="auto" w:fill="FFFFFF"/>
        <w:spacing w:beforeAutospacing="0" w:afterAutospacing="0"/>
        <w:ind w:firstLine="420"/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</w:pPr>
      <w:r>
        <w:rPr>
          <w:rFonts w:hint="eastAsia" w:ascii="仿宋" w:hAnsi="仿宋" w:eastAsia="仿宋" w:cs="仿宋"/>
          <w:color w:val="333333"/>
          <w:sz w:val="28"/>
          <w:szCs w:val="28"/>
          <w:shd w:val="clear" w:color="auto" w:fill="FFFFFF"/>
        </w:rPr>
        <w:t>执行紧急任务的警车、消防车、工程救险车和执行道路养护作业车辆不受上述规定限制。</w:t>
      </w:r>
    </w:p>
    <w:p w14:paraId="39AFB90B">
      <w:pPr>
        <w:ind w:firstLine="4760" w:firstLineChars="1700"/>
        <w:rPr>
          <w:rFonts w:hint="eastAsia" w:ascii="仿宋" w:hAnsi="仿宋" w:eastAsia="仿宋" w:cs="仿宋"/>
          <w:sz w:val="28"/>
          <w:szCs w:val="28"/>
        </w:rPr>
      </w:pPr>
    </w:p>
    <w:p w14:paraId="6A3E1F94">
      <w:pPr>
        <w:rPr>
          <w:rFonts w:hint="eastAsia" w:ascii="仿宋" w:hAnsi="仿宋" w:eastAsia="仿宋" w:cs="仿宋"/>
          <w:sz w:val="28"/>
          <w:szCs w:val="28"/>
        </w:rPr>
      </w:pPr>
    </w:p>
    <w:p w14:paraId="2E147837">
      <w:pPr>
        <w:ind w:firstLine="4760" w:firstLineChars="17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慈溪市公安局交通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管理</w:t>
      </w:r>
      <w:r>
        <w:rPr>
          <w:rFonts w:hint="eastAsia" w:ascii="仿宋" w:hAnsi="仿宋" w:eastAsia="仿宋" w:cs="仿宋"/>
          <w:sz w:val="28"/>
          <w:szCs w:val="28"/>
        </w:rPr>
        <w:t>大队</w:t>
      </w:r>
    </w:p>
    <w:p w14:paraId="526E3BB9">
      <w:pPr>
        <w:ind w:firstLine="5600" w:firstLineChars="2000"/>
        <w:jc w:val="both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2025</w:t>
      </w:r>
      <w:bookmarkStart w:id="2" w:name="_GoBack"/>
      <w:bookmarkEnd w:id="2"/>
      <w:r>
        <w:rPr>
          <w:rFonts w:hint="eastAsia" w:ascii="仿宋" w:hAnsi="仿宋" w:eastAsia="仿宋" w:cs="仿宋"/>
          <w:sz w:val="28"/>
          <w:szCs w:val="28"/>
        </w:rPr>
        <w:t>年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9</w:t>
      </w:r>
      <w:r>
        <w:rPr>
          <w:rFonts w:hint="eastAsia" w:ascii="仿宋" w:hAnsi="仿宋" w:eastAsia="仿宋" w:cs="仿宋"/>
          <w:sz w:val="28"/>
          <w:szCs w:val="28"/>
        </w:rPr>
        <w:t>月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5</w:t>
      </w:r>
      <w:r>
        <w:rPr>
          <w:rFonts w:hint="eastAsia" w:ascii="仿宋" w:hAnsi="仿宋" w:eastAsia="仿宋" w:cs="仿宋"/>
          <w:sz w:val="28"/>
          <w:szCs w:val="28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C63B8D5"/>
    <w:multiLevelType w:val="singleLevel"/>
    <w:tmpl w:val="1C63B8D5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A771410"/>
    <w:rsid w:val="00136B12"/>
    <w:rsid w:val="001E120C"/>
    <w:rsid w:val="001E1613"/>
    <w:rsid w:val="001E66E7"/>
    <w:rsid w:val="004D5F8B"/>
    <w:rsid w:val="005012A1"/>
    <w:rsid w:val="00515A70"/>
    <w:rsid w:val="00600411"/>
    <w:rsid w:val="006372C0"/>
    <w:rsid w:val="0079147F"/>
    <w:rsid w:val="007A3FC1"/>
    <w:rsid w:val="00840666"/>
    <w:rsid w:val="00A44733"/>
    <w:rsid w:val="00AA38EB"/>
    <w:rsid w:val="00B65D3A"/>
    <w:rsid w:val="00C649D8"/>
    <w:rsid w:val="00C76F66"/>
    <w:rsid w:val="00D4003E"/>
    <w:rsid w:val="00D76D66"/>
    <w:rsid w:val="00E15234"/>
    <w:rsid w:val="00EE1CA4"/>
    <w:rsid w:val="00F211BC"/>
    <w:rsid w:val="043B2EAD"/>
    <w:rsid w:val="046643CE"/>
    <w:rsid w:val="07162BE1"/>
    <w:rsid w:val="08113B5A"/>
    <w:rsid w:val="0ECD056F"/>
    <w:rsid w:val="16626B75"/>
    <w:rsid w:val="1D1722B1"/>
    <w:rsid w:val="1F422EEA"/>
    <w:rsid w:val="2D055F0E"/>
    <w:rsid w:val="2D0C7196"/>
    <w:rsid w:val="31A81479"/>
    <w:rsid w:val="37EF7C5B"/>
    <w:rsid w:val="3F2F4DE1"/>
    <w:rsid w:val="406B009A"/>
    <w:rsid w:val="41B810BD"/>
    <w:rsid w:val="47821F00"/>
    <w:rsid w:val="4B471C28"/>
    <w:rsid w:val="4DD97DB0"/>
    <w:rsid w:val="5116195C"/>
    <w:rsid w:val="54020BC2"/>
    <w:rsid w:val="581F0118"/>
    <w:rsid w:val="5CF60894"/>
    <w:rsid w:val="5DA54794"/>
    <w:rsid w:val="61EB0BE3"/>
    <w:rsid w:val="65893A6F"/>
    <w:rsid w:val="688C23A6"/>
    <w:rsid w:val="6A771410"/>
    <w:rsid w:val="6C537AB1"/>
    <w:rsid w:val="76EF4AD9"/>
    <w:rsid w:val="7C8A0839"/>
    <w:rsid w:val="7D2C4132"/>
    <w:rsid w:val="7FFE0FA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 w:eastAsia="宋体" w:cs="Times New Roman"/>
      <w:b/>
      <w:bCs/>
      <w:kern w:val="0"/>
      <w:sz w:val="36"/>
      <w:szCs w:val="36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8">
    <w:name w:val="Hyperlink"/>
    <w:basedOn w:val="7"/>
    <w:qFormat/>
    <w:uiPriority w:val="0"/>
    <w:rPr>
      <w:color w:val="0000FF"/>
      <w:u w:val="single"/>
    </w:rPr>
  </w:style>
  <w:style w:type="paragraph" w:styleId="9">
    <w:name w:val="List Paragraph"/>
    <w:basedOn w:val="1"/>
    <w:qFormat/>
    <w:uiPriority w:val="34"/>
    <w:pPr>
      <w:ind w:firstLine="420" w:firstLineChars="200"/>
    </w:pPr>
  </w:style>
  <w:style w:type="character" w:customStyle="1" w:styleId="10">
    <w:name w:val="页眉 字符"/>
    <w:basedOn w:val="7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4</Pages>
  <Words>503</Words>
  <Characters>586</Characters>
  <Lines>22</Lines>
  <Paragraphs>18</Paragraphs>
  <TotalTime>55</TotalTime>
  <ScaleCrop>false</ScaleCrop>
  <LinksUpToDate>false</LinksUpToDate>
  <CharactersWithSpaces>588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2025-08-20T08:43:00Z</dcterms:created>
  <dc:creator>未来的历史</dc:creator>
  <cp:lastModifiedBy>╰馒头的幸福需要包子 ▲</cp:lastModifiedBy>
  <dcterms:modified xsi:type="dcterms:W3CDTF">2025-09-05T08:00:01Z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C47F2361BD40426480E8C93005EF92EF_11</vt:lpwstr>
  </property>
  <property fmtid="{D5CDD505-2E9C-101B-9397-08002B2CF9AE}" pid="4" name="KSOTemplateDocerSaveRecord">
    <vt:lpwstr>eyJoZGlkIjoiNzBhMTBkMzNiMWVlMzZjMmU1MDc1MzJmZGJiNDRhZWUiLCJ1c2VySWQiOiI3MDQ0NjgzMzAifQ==</vt:lpwstr>
  </property>
</Properties>
</file>