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eastAsia="黑体"/>
          <w:color w:val="auto"/>
          <w:sz w:val="36"/>
          <w:szCs w:val="36"/>
        </w:rPr>
      </w:pPr>
    </w:p>
    <w:p>
      <w:pPr>
        <w:spacing w:line="440" w:lineRule="exact"/>
        <w:rPr>
          <w:rFonts w:eastAsia="黑体"/>
          <w:color w:val="auto"/>
          <w:sz w:val="36"/>
          <w:szCs w:val="36"/>
        </w:rPr>
      </w:pPr>
    </w:p>
    <w:p>
      <w:pPr>
        <w:spacing w:line="440" w:lineRule="exact"/>
        <w:rPr>
          <w:rFonts w:eastAsia="黑体"/>
          <w:color w:val="auto"/>
          <w:sz w:val="36"/>
          <w:szCs w:val="36"/>
        </w:rPr>
      </w:pPr>
    </w:p>
    <w:p>
      <w:pPr>
        <w:spacing w:line="540" w:lineRule="exact"/>
        <w:ind w:firstLine="0" w:firstLineChars="0"/>
        <w:jc w:val="center"/>
        <w:rPr>
          <w:rFonts w:eastAsia="黑体"/>
          <w:color w:val="auto"/>
          <w:sz w:val="48"/>
          <w:szCs w:val="48"/>
        </w:rPr>
      </w:pPr>
      <w:r>
        <w:rPr>
          <w:rFonts w:hint="eastAsia" w:eastAsia="黑体"/>
          <w:color w:val="auto"/>
          <w:sz w:val="48"/>
          <w:szCs w:val="48"/>
        </w:rPr>
        <w:t>温岭市道路（桥梁、隧道）地名规划</w:t>
      </w:r>
    </w:p>
    <w:p>
      <w:pPr>
        <w:spacing w:line="540" w:lineRule="exact"/>
        <w:ind w:firstLine="0" w:firstLineChars="0"/>
        <w:jc w:val="center"/>
        <w:rPr>
          <w:rFonts w:eastAsia="黑体"/>
          <w:color w:val="auto"/>
          <w:sz w:val="48"/>
          <w:szCs w:val="48"/>
        </w:rPr>
      </w:pPr>
      <w:r>
        <w:rPr>
          <w:rFonts w:hint="eastAsia" w:eastAsia="黑体"/>
          <w:color w:val="auto"/>
          <w:sz w:val="48"/>
          <w:szCs w:val="48"/>
        </w:rPr>
        <w:t>(征求意见稿)</w:t>
      </w:r>
    </w:p>
    <w:p>
      <w:pPr>
        <w:pStyle w:val="2"/>
        <w:spacing w:line="540" w:lineRule="exact"/>
        <w:rPr>
          <w:color w:val="auto"/>
        </w:rPr>
      </w:pPr>
    </w:p>
    <w:p>
      <w:pPr>
        <w:spacing w:line="540" w:lineRule="exact"/>
        <w:ind w:firstLine="480"/>
        <w:rPr>
          <w:color w:val="auto"/>
          <w:sz w:val="44"/>
          <w:szCs w:val="44"/>
        </w:rPr>
      </w:pPr>
      <w:r>
        <w:rPr>
          <w:rFonts w:hint="eastAsia"/>
          <w:color w:val="auto"/>
        </w:rPr>
        <w:t xml:space="preserve">            </w:t>
      </w:r>
      <w:r>
        <w:rPr>
          <w:rFonts w:hint="eastAsia"/>
          <w:color w:val="auto"/>
          <w:sz w:val="44"/>
          <w:szCs w:val="44"/>
        </w:rPr>
        <w:t xml:space="preserve">   （2024—2035年）</w:t>
      </w:r>
    </w:p>
    <w:p>
      <w:pPr>
        <w:pStyle w:val="2"/>
        <w:spacing w:line="540" w:lineRule="exact"/>
        <w:rPr>
          <w:color w:val="auto"/>
        </w:rPr>
      </w:pPr>
    </w:p>
    <w:p>
      <w:pPr>
        <w:spacing w:line="540" w:lineRule="exact"/>
        <w:ind w:firstLine="960"/>
        <w:jc w:val="center"/>
        <w:rPr>
          <w:rFonts w:eastAsia="黑体"/>
          <w:color w:val="auto"/>
          <w:sz w:val="48"/>
          <w:szCs w:val="48"/>
        </w:rPr>
      </w:pPr>
    </w:p>
    <w:p>
      <w:pPr>
        <w:pStyle w:val="2"/>
        <w:spacing w:line="540" w:lineRule="exact"/>
        <w:rPr>
          <w:color w:val="auto"/>
        </w:rPr>
      </w:pPr>
    </w:p>
    <w:p>
      <w:pPr>
        <w:pStyle w:val="3"/>
        <w:spacing w:line="540" w:lineRule="exact"/>
        <w:rPr>
          <w:color w:val="auto"/>
        </w:rPr>
      </w:pPr>
    </w:p>
    <w:p>
      <w:pPr>
        <w:spacing w:line="540" w:lineRule="exact"/>
        <w:ind w:firstLine="960"/>
        <w:jc w:val="center"/>
        <w:rPr>
          <w:rFonts w:eastAsia="黑体"/>
          <w:color w:val="auto"/>
          <w:sz w:val="48"/>
          <w:szCs w:val="48"/>
        </w:rPr>
      </w:pPr>
    </w:p>
    <w:p>
      <w:pPr>
        <w:spacing w:line="540" w:lineRule="exact"/>
        <w:ind w:firstLine="960"/>
        <w:jc w:val="center"/>
        <w:rPr>
          <w:rFonts w:eastAsia="黑体"/>
          <w:color w:val="auto"/>
          <w:sz w:val="48"/>
          <w:szCs w:val="48"/>
        </w:rPr>
      </w:pPr>
    </w:p>
    <w:p>
      <w:pPr>
        <w:spacing w:line="540" w:lineRule="exact"/>
        <w:ind w:firstLine="0" w:firstLineChars="0"/>
        <w:jc w:val="center"/>
        <w:rPr>
          <w:rFonts w:ascii="黑体" w:hAnsi="黑体" w:eastAsia="黑体" w:cs="黑体"/>
          <w:color w:val="auto"/>
          <w:sz w:val="36"/>
          <w:szCs w:val="36"/>
        </w:rPr>
      </w:pPr>
    </w:p>
    <w:p>
      <w:pPr>
        <w:spacing w:line="540" w:lineRule="exact"/>
        <w:ind w:firstLine="0" w:firstLineChars="0"/>
        <w:jc w:val="center"/>
        <w:rPr>
          <w:rFonts w:ascii="黑体" w:hAnsi="黑体" w:eastAsia="黑体" w:cs="黑体"/>
          <w:color w:val="auto"/>
          <w:sz w:val="36"/>
          <w:szCs w:val="36"/>
        </w:rPr>
      </w:pPr>
    </w:p>
    <w:p>
      <w:pPr>
        <w:spacing w:line="540" w:lineRule="exact"/>
        <w:ind w:firstLine="0" w:firstLineChars="0"/>
        <w:jc w:val="center"/>
        <w:rPr>
          <w:rFonts w:ascii="黑体" w:hAnsi="黑体" w:eastAsia="黑体" w:cs="黑体"/>
          <w:color w:val="auto"/>
          <w:sz w:val="36"/>
          <w:szCs w:val="36"/>
        </w:rPr>
      </w:pPr>
    </w:p>
    <w:p>
      <w:pPr>
        <w:spacing w:line="540" w:lineRule="exact"/>
        <w:ind w:firstLine="0" w:firstLineChars="0"/>
        <w:jc w:val="center"/>
        <w:rPr>
          <w:rFonts w:ascii="黑体" w:hAnsi="黑体" w:eastAsia="黑体" w:cs="黑体"/>
          <w:color w:val="auto"/>
          <w:sz w:val="36"/>
          <w:szCs w:val="36"/>
        </w:rPr>
      </w:pPr>
    </w:p>
    <w:p>
      <w:pPr>
        <w:spacing w:line="540" w:lineRule="exact"/>
        <w:ind w:firstLine="0" w:firstLineChars="0"/>
        <w:jc w:val="center"/>
        <w:rPr>
          <w:rFonts w:ascii="黑体" w:hAnsi="黑体" w:eastAsia="黑体" w:cs="黑体"/>
          <w:color w:val="auto"/>
          <w:sz w:val="36"/>
          <w:szCs w:val="36"/>
        </w:rPr>
      </w:pPr>
    </w:p>
    <w:p>
      <w:pPr>
        <w:spacing w:line="540" w:lineRule="exact"/>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rPr>
        <w:t>温 岭 市 民 政 局</w:t>
      </w:r>
    </w:p>
    <w:p>
      <w:pPr>
        <w:pStyle w:val="2"/>
        <w:jc w:val="center"/>
        <w:rPr>
          <w:rFonts w:ascii="黑体" w:hAnsi="黑体" w:eastAsia="黑体" w:cs="黑体"/>
          <w:color w:val="auto"/>
          <w:sz w:val="36"/>
          <w:szCs w:val="36"/>
        </w:rPr>
      </w:pPr>
      <w:r>
        <w:rPr>
          <w:rFonts w:hint="eastAsia" w:ascii="黑体" w:hAnsi="黑体" w:eastAsia="黑体" w:cs="黑体"/>
          <w:color w:val="auto"/>
          <w:sz w:val="36"/>
          <w:szCs w:val="36"/>
        </w:rPr>
        <w:t>温岭市自然资源和规划局</w:t>
      </w:r>
    </w:p>
    <w:p>
      <w:pPr>
        <w:pStyle w:val="3"/>
        <w:ind w:firstLine="0"/>
        <w:jc w:val="center"/>
        <w:rPr>
          <w:rFonts w:ascii="黑体" w:hAnsi="黑体" w:eastAsia="黑体" w:cs="黑体"/>
          <w:color w:val="auto"/>
          <w:sz w:val="36"/>
          <w:szCs w:val="36"/>
        </w:rPr>
      </w:pPr>
      <w:r>
        <w:rPr>
          <w:rFonts w:hint="eastAsia" w:ascii="黑体" w:hAnsi="黑体" w:eastAsia="黑体" w:cs="黑体"/>
          <w:color w:val="auto"/>
          <w:sz w:val="36"/>
          <w:szCs w:val="36"/>
        </w:rPr>
        <w:t>温岭市住房和城乡建设局</w:t>
      </w:r>
    </w:p>
    <w:p>
      <w:pPr>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rPr>
        <w:t>温岭市交通运输局</w:t>
      </w:r>
    </w:p>
    <w:p>
      <w:pPr>
        <w:spacing w:line="540" w:lineRule="exact"/>
        <w:ind w:firstLine="0" w:firstLineChars="0"/>
        <w:jc w:val="center"/>
        <w:rPr>
          <w:rFonts w:ascii="黑体" w:hAnsi="黑体" w:eastAsia="黑体" w:cs="黑体"/>
          <w:color w:val="auto"/>
          <w:sz w:val="36"/>
          <w:szCs w:val="36"/>
        </w:rPr>
      </w:pPr>
      <w:r>
        <w:rPr>
          <w:rFonts w:hint="eastAsia" w:ascii="黑体" w:hAnsi="黑体" w:eastAsia="黑体" w:cs="黑体"/>
          <w:color w:val="auto"/>
          <w:sz w:val="36"/>
          <w:szCs w:val="36"/>
        </w:rPr>
        <w:t>二○二四年九月</w:t>
      </w:r>
    </w:p>
    <w:p>
      <w:pPr>
        <w:spacing w:line="540" w:lineRule="exact"/>
        <w:ind w:firstLine="0" w:firstLineChars="0"/>
        <w:rPr>
          <w:color w:val="auto"/>
        </w:rPr>
      </w:pPr>
    </w:p>
    <w:p>
      <w:pPr>
        <w:pStyle w:val="2"/>
        <w:spacing w:line="540" w:lineRule="exact"/>
        <w:rPr>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宋体" w:cs="Times New Roman"/>
          <w:color w:val="auto"/>
          <w:kern w:val="2"/>
          <w:sz w:val="24"/>
          <w:szCs w:val="20"/>
          <w:lang w:val="zh-CN"/>
        </w:rPr>
        <w:id w:val="1377124430"/>
        <w:docPartObj>
          <w:docPartGallery w:val="Table of Contents"/>
          <w:docPartUnique/>
        </w:docPartObj>
      </w:sdtPr>
      <w:sdtEndPr>
        <w:rPr>
          <w:rFonts w:ascii="Times New Roman" w:hAnsi="Times New Roman" w:eastAsia="宋体" w:cs="Times New Roman"/>
          <w:b/>
          <w:bCs/>
          <w:color w:val="auto"/>
          <w:kern w:val="2"/>
          <w:sz w:val="24"/>
          <w:szCs w:val="20"/>
          <w:lang w:val="zh-CN"/>
        </w:rPr>
      </w:sdtEndPr>
      <w:sdtContent>
        <w:p>
          <w:pPr>
            <w:pStyle w:val="27"/>
            <w:ind w:firstLine="480"/>
            <w:jc w:val="center"/>
            <w:rPr>
              <w:color w:val="auto"/>
            </w:rPr>
          </w:pPr>
          <w:bookmarkStart w:id="0" w:name="_Toc30299"/>
          <w:r>
            <w:rPr>
              <w:color w:val="auto"/>
              <w:lang w:val="zh-CN"/>
            </w:rPr>
            <w:t>目录</w:t>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TOC \o "1-3" \h \z \u </w:instrText>
          </w:r>
          <w:r>
            <w:rPr>
              <w:color w:val="auto"/>
            </w:rPr>
            <w:fldChar w:fldCharType="separate"/>
          </w:r>
          <w:r>
            <w:rPr>
              <w:color w:val="auto"/>
            </w:rPr>
            <w:fldChar w:fldCharType="begin"/>
          </w:r>
          <w:r>
            <w:rPr>
              <w:color w:val="auto"/>
            </w:rPr>
            <w:instrText xml:space="preserve"> HYPERLINK \l "_Toc170750642" </w:instrText>
          </w:r>
          <w:r>
            <w:rPr>
              <w:color w:val="auto"/>
            </w:rPr>
            <w:fldChar w:fldCharType="separate"/>
          </w:r>
          <w:r>
            <w:rPr>
              <w:rStyle w:val="20"/>
              <w:bCs/>
              <w:color w:val="auto"/>
            </w:rPr>
            <w:t>第一章 概述</w:t>
          </w:r>
          <w:r>
            <w:rPr>
              <w:color w:val="auto"/>
            </w:rPr>
            <w:tab/>
          </w:r>
          <w:r>
            <w:rPr>
              <w:color w:val="auto"/>
            </w:rPr>
            <w:fldChar w:fldCharType="begin"/>
          </w:r>
          <w:r>
            <w:rPr>
              <w:color w:val="auto"/>
            </w:rPr>
            <w:instrText xml:space="preserve"> PAGEREF _Toc170750642 \h </w:instrText>
          </w:r>
          <w:r>
            <w:rPr>
              <w:color w:val="auto"/>
            </w:rPr>
            <w:fldChar w:fldCharType="separate"/>
          </w:r>
          <w:r>
            <w:rPr>
              <w:color w:val="auto"/>
            </w:rPr>
            <w:t>4</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"_Toc170750643" </w:instrText>
          </w:r>
          <w:r>
            <w:rPr>
              <w:color w:val="auto"/>
            </w:rPr>
            <w:fldChar w:fldCharType="separate"/>
          </w:r>
          <w:r>
            <w:rPr>
              <w:rStyle w:val="20"/>
              <w:color w:val="auto"/>
            </w:rPr>
            <w:t>第一节 规划区概况</w:t>
          </w:r>
          <w:r>
            <w:rPr>
              <w:color w:val="auto"/>
            </w:rPr>
            <w:tab/>
          </w:r>
          <w:r>
            <w:rPr>
              <w:color w:val="auto"/>
            </w:rPr>
            <w:fldChar w:fldCharType="begin"/>
          </w:r>
          <w:r>
            <w:rPr>
              <w:color w:val="auto"/>
            </w:rPr>
            <w:instrText xml:space="preserve"> PAGEREF _Toc170750643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"_Toc170750644" </w:instrText>
          </w:r>
          <w:r>
            <w:rPr>
              <w:color w:val="auto"/>
            </w:rPr>
            <w:fldChar w:fldCharType="separate"/>
          </w:r>
          <w:r>
            <w:rPr>
              <w:rStyle w:val="20"/>
              <w:bCs/>
              <w:color w:val="auto"/>
            </w:rPr>
            <w:t>第1条</w:t>
          </w:r>
          <w:r>
            <w:rPr>
              <w:rStyle w:val="20"/>
              <w:color w:val="auto"/>
            </w:rPr>
            <w:t xml:space="preserve"> 规划区概述</w:t>
          </w:r>
          <w:r>
            <w:rPr>
              <w:color w:val="auto"/>
            </w:rPr>
            <w:tab/>
          </w:r>
          <w:r>
            <w:rPr>
              <w:color w:val="auto"/>
            </w:rPr>
            <w:fldChar w:fldCharType="begin"/>
          </w:r>
          <w:r>
            <w:rPr>
              <w:color w:val="auto"/>
            </w:rPr>
            <w:instrText xml:space="preserve"> PAGEREF _Toc170750644 \h </w:instrText>
          </w:r>
          <w:r>
            <w:rPr>
              <w:color w:val="auto"/>
            </w:rPr>
            <w:fldChar w:fldCharType="separate"/>
          </w:r>
          <w:r>
            <w:rPr>
              <w:color w:val="auto"/>
            </w:rPr>
            <w:t>4</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"_Toc170750645" </w:instrText>
          </w:r>
          <w:r>
            <w:rPr>
              <w:color w:val="auto"/>
            </w:rPr>
            <w:fldChar w:fldCharType="separate"/>
          </w:r>
          <w:r>
            <w:rPr>
              <w:rStyle w:val="20"/>
              <w:color w:val="auto"/>
            </w:rPr>
            <w:t>第二节 社会经济发展规划和道路命名情况</w:t>
          </w:r>
          <w:r>
            <w:rPr>
              <w:color w:val="auto"/>
            </w:rPr>
            <w:tab/>
          </w:r>
          <w:r>
            <w:rPr>
              <w:color w:val="auto"/>
            </w:rPr>
            <w:fldChar w:fldCharType="begin"/>
          </w:r>
          <w:r>
            <w:rPr>
              <w:color w:val="auto"/>
            </w:rPr>
            <w:instrText xml:space="preserve"> PAGEREF _Toc170750645 \h </w:instrText>
          </w:r>
          <w:r>
            <w:rPr>
              <w:color w:val="auto"/>
            </w:rPr>
            <w:fldChar w:fldCharType="separate"/>
          </w:r>
          <w:r>
            <w:rPr>
              <w:color w:val="auto"/>
            </w:rPr>
            <w:t>4</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"_Toc170750646" </w:instrText>
          </w:r>
          <w:r>
            <w:rPr>
              <w:color w:val="auto"/>
            </w:rPr>
            <w:fldChar w:fldCharType="separate"/>
          </w:r>
          <w:r>
            <w:rPr>
              <w:rStyle w:val="20"/>
              <w:rFonts w:ascii="仿宋_GB2312" w:hAnsi="Calibri" w:eastAsia="仿宋_GB2312"/>
              <w:bCs/>
              <w:color w:val="auto"/>
            </w:rPr>
            <w:t>第2条</w:t>
          </w:r>
          <w:r>
            <w:rPr>
              <w:rStyle w:val="20"/>
              <w:rFonts w:ascii="仿宋_GB2312" w:hAnsi="Calibri" w:eastAsia="仿宋_GB2312"/>
              <w:color w:val="auto"/>
            </w:rPr>
            <w:t xml:space="preserve"> 社会经济发展概况</w:t>
          </w:r>
          <w:r>
            <w:rPr>
              <w:color w:val="auto"/>
            </w:rPr>
            <w:tab/>
          </w:r>
          <w:r>
            <w:rPr>
              <w:color w:val="auto"/>
            </w:rPr>
            <w:fldChar w:fldCharType="begin"/>
          </w:r>
          <w:r>
            <w:rPr>
              <w:color w:val="auto"/>
            </w:rPr>
            <w:instrText xml:space="preserve"> PAGEREF _Toc170750646 \h </w:instrText>
          </w:r>
          <w:r>
            <w:rPr>
              <w:color w:val="auto"/>
            </w:rPr>
            <w:fldChar w:fldCharType="separate"/>
          </w:r>
          <w:r>
            <w:rPr>
              <w:color w:val="auto"/>
            </w:rPr>
            <w:t>4</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"_Toc170750647" </w:instrText>
          </w:r>
          <w:r>
            <w:rPr>
              <w:color w:val="auto"/>
            </w:rPr>
            <w:fldChar w:fldCharType="separate"/>
          </w:r>
          <w:r>
            <w:rPr>
              <w:rStyle w:val="20"/>
              <w:color w:val="auto"/>
            </w:rPr>
            <w:t>第三节  道路路名建设现状和建设目标</w:t>
          </w:r>
          <w:r>
            <w:rPr>
              <w:color w:val="auto"/>
            </w:rPr>
            <w:tab/>
          </w:r>
          <w:r>
            <w:rPr>
              <w:color w:val="auto"/>
            </w:rPr>
            <w:fldChar w:fldCharType="begin"/>
          </w:r>
          <w:r>
            <w:rPr>
              <w:color w:val="auto"/>
            </w:rPr>
            <w:instrText xml:space="preserve"> PAGEREF _Toc170750647 \h </w:instrText>
          </w:r>
          <w:r>
            <w:rPr>
              <w:color w:val="auto"/>
            </w:rPr>
            <w:fldChar w:fldCharType="separate"/>
          </w:r>
          <w:r>
            <w:rPr>
              <w:color w:val="auto"/>
            </w:rPr>
            <w:t>5</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"_Toc170750648" </w:instrText>
          </w:r>
          <w:r>
            <w:rPr>
              <w:color w:val="auto"/>
            </w:rPr>
            <w:fldChar w:fldCharType="separate"/>
          </w:r>
          <w:r>
            <w:rPr>
              <w:rStyle w:val="20"/>
              <w:bCs/>
              <w:color w:val="auto"/>
            </w:rPr>
            <w:t>第3条</w:t>
          </w:r>
          <w:r>
            <w:rPr>
              <w:rStyle w:val="20"/>
              <w:color w:val="auto"/>
            </w:rPr>
            <w:t xml:space="preserve"> 温岭市道路路名网络建设现状</w:t>
          </w:r>
          <w:r>
            <w:rPr>
              <w:color w:val="auto"/>
            </w:rPr>
            <w:tab/>
          </w:r>
          <w:r>
            <w:rPr>
              <w:color w:val="auto"/>
            </w:rPr>
            <w:fldChar w:fldCharType="begin"/>
          </w:r>
          <w:r>
            <w:rPr>
              <w:color w:val="auto"/>
            </w:rPr>
            <w:instrText xml:space="preserve"> PAGEREF _Toc170750648 \h </w:instrText>
          </w:r>
          <w:r>
            <w:rPr>
              <w:color w:val="auto"/>
            </w:rPr>
            <w:fldChar w:fldCharType="separate"/>
          </w:r>
          <w:r>
            <w:rPr>
              <w:color w:val="auto"/>
            </w:rPr>
            <w:t>5</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"_Toc170750649" </w:instrText>
          </w:r>
          <w:r>
            <w:rPr>
              <w:color w:val="auto"/>
            </w:rPr>
            <w:fldChar w:fldCharType="separate"/>
          </w:r>
          <w:r>
            <w:rPr>
              <w:rStyle w:val="20"/>
              <w:bCs/>
              <w:color w:val="auto"/>
            </w:rPr>
            <w:t>第4条</w:t>
          </w:r>
          <w:r>
            <w:rPr>
              <w:rStyle w:val="20"/>
              <w:color w:val="auto"/>
            </w:rPr>
            <w:t xml:space="preserve"> 温岭市道路路名网络建设目标</w:t>
          </w:r>
          <w:r>
            <w:rPr>
              <w:color w:val="auto"/>
            </w:rPr>
            <w:tab/>
          </w:r>
          <w:r>
            <w:rPr>
              <w:color w:val="auto"/>
            </w:rPr>
            <w:fldChar w:fldCharType="begin"/>
          </w:r>
          <w:r>
            <w:rPr>
              <w:color w:val="auto"/>
            </w:rPr>
            <w:instrText xml:space="preserve"> PAGEREF _Toc170750649 \h </w:instrText>
          </w:r>
          <w:r>
            <w:rPr>
              <w:color w:val="auto"/>
            </w:rPr>
            <w:fldChar w:fldCharType="separate"/>
          </w:r>
          <w:r>
            <w:rPr>
              <w:color w:val="auto"/>
            </w:rPr>
            <w:t>6</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"_Toc170750650" </w:instrText>
          </w:r>
          <w:r>
            <w:rPr>
              <w:color w:val="auto"/>
            </w:rPr>
            <w:fldChar w:fldCharType="separate"/>
          </w:r>
          <w:r>
            <w:rPr>
              <w:rStyle w:val="20"/>
              <w:bCs/>
              <w:color w:val="auto"/>
            </w:rPr>
            <w:t>第二章 总则</w:t>
          </w:r>
          <w:r>
            <w:rPr>
              <w:color w:val="auto"/>
            </w:rPr>
            <w:tab/>
          </w:r>
          <w:r>
            <w:rPr>
              <w:color w:val="auto"/>
            </w:rPr>
            <w:fldChar w:fldCharType="begin"/>
          </w:r>
          <w:r>
            <w:rPr>
              <w:color w:val="auto"/>
            </w:rPr>
            <w:instrText xml:space="preserve"> PAGEREF _Toc170750650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"_Toc170750651" </w:instrText>
          </w:r>
          <w:r>
            <w:rPr>
              <w:color w:val="auto"/>
            </w:rPr>
            <w:fldChar w:fldCharType="separate"/>
          </w:r>
          <w:r>
            <w:rPr>
              <w:rStyle w:val="20"/>
              <w:bCs/>
              <w:color w:val="auto"/>
            </w:rPr>
            <w:t>第5条</w:t>
          </w:r>
          <w:r>
            <w:rPr>
              <w:rStyle w:val="20"/>
              <w:color w:val="auto"/>
            </w:rPr>
            <w:t xml:space="preserve"> 规划范围</w:t>
          </w:r>
          <w:r>
            <w:rPr>
              <w:color w:val="auto"/>
            </w:rPr>
            <w:tab/>
          </w:r>
          <w:r>
            <w:rPr>
              <w:color w:val="auto"/>
            </w:rPr>
            <w:fldChar w:fldCharType="begin"/>
          </w:r>
          <w:r>
            <w:rPr>
              <w:color w:val="auto"/>
            </w:rPr>
            <w:instrText xml:space="preserve"> PAGEREF _Toc170750651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"_Toc170750652" </w:instrText>
          </w:r>
          <w:r>
            <w:rPr>
              <w:color w:val="auto"/>
            </w:rPr>
            <w:fldChar w:fldCharType="separate"/>
          </w:r>
          <w:r>
            <w:rPr>
              <w:rStyle w:val="20"/>
              <w:bCs/>
              <w:color w:val="auto"/>
            </w:rPr>
            <w:t>第6条</w:t>
          </w:r>
          <w:r>
            <w:rPr>
              <w:rStyle w:val="20"/>
              <w:color w:val="auto"/>
            </w:rPr>
            <w:t xml:space="preserve"> 规划期限</w:t>
          </w:r>
          <w:r>
            <w:rPr>
              <w:color w:val="auto"/>
            </w:rPr>
            <w:tab/>
          </w:r>
          <w:r>
            <w:rPr>
              <w:color w:val="auto"/>
            </w:rPr>
            <w:fldChar w:fldCharType="begin"/>
          </w:r>
          <w:r>
            <w:rPr>
              <w:color w:val="auto"/>
            </w:rPr>
            <w:instrText xml:space="preserve"> PAGEREF _Toc170750652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"_Toc170750653" </w:instrText>
          </w:r>
          <w:r>
            <w:rPr>
              <w:color w:val="auto"/>
            </w:rPr>
            <w:fldChar w:fldCharType="separate"/>
          </w:r>
          <w:r>
            <w:rPr>
              <w:rStyle w:val="20"/>
              <w:bCs/>
              <w:color w:val="auto"/>
            </w:rPr>
            <w:t>第7条</w:t>
          </w:r>
          <w:r>
            <w:rPr>
              <w:rStyle w:val="20"/>
              <w:color w:val="auto"/>
            </w:rPr>
            <w:t xml:space="preserve"> 规划目标</w:t>
          </w:r>
          <w:r>
            <w:rPr>
              <w:color w:val="auto"/>
            </w:rPr>
            <w:tab/>
          </w:r>
          <w:r>
            <w:rPr>
              <w:color w:val="auto"/>
            </w:rPr>
            <w:fldChar w:fldCharType="begin"/>
          </w:r>
          <w:r>
            <w:rPr>
              <w:color w:val="auto"/>
            </w:rPr>
            <w:instrText xml:space="preserve"> PAGEREF _Toc170750653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"_Toc170750654" </w:instrText>
          </w:r>
          <w:r>
            <w:rPr>
              <w:color w:val="auto"/>
            </w:rPr>
            <w:fldChar w:fldCharType="separate"/>
          </w:r>
          <w:r>
            <w:rPr>
              <w:rStyle w:val="20"/>
              <w:bCs/>
              <w:color w:val="auto"/>
            </w:rPr>
            <w:t>第8条</w:t>
          </w:r>
          <w:r>
            <w:rPr>
              <w:rStyle w:val="20"/>
              <w:color w:val="auto"/>
            </w:rPr>
            <w:t xml:space="preserve"> 指导思想</w:t>
          </w:r>
          <w:r>
            <w:rPr>
              <w:color w:val="auto"/>
            </w:rPr>
            <w:tab/>
          </w:r>
          <w:r>
            <w:rPr>
              <w:color w:val="auto"/>
            </w:rPr>
            <w:fldChar w:fldCharType="begin"/>
          </w:r>
          <w:r>
            <w:rPr>
              <w:color w:val="auto"/>
            </w:rPr>
            <w:instrText xml:space="preserve"> PAGEREF _Toc170750654 \h </w:instrText>
          </w:r>
          <w:r>
            <w:rPr>
              <w:color w:val="auto"/>
            </w:rPr>
            <w:fldChar w:fldCharType="separate"/>
          </w:r>
          <w:r>
            <w:rPr>
              <w:color w:val="auto"/>
            </w:rPr>
            <w:t>6</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"_Toc170750655" </w:instrText>
          </w:r>
          <w:r>
            <w:rPr>
              <w:color w:val="auto"/>
            </w:rPr>
            <w:fldChar w:fldCharType="separate"/>
          </w:r>
          <w:r>
            <w:rPr>
              <w:rStyle w:val="20"/>
              <w:rFonts w:ascii="仿宋_GB2312" w:hAnsi="Calibri" w:eastAsia="仿宋_GB2312"/>
              <w:bCs/>
              <w:color w:val="auto"/>
            </w:rPr>
            <w:t>第9条</w:t>
          </w:r>
          <w:r>
            <w:rPr>
              <w:rStyle w:val="20"/>
              <w:rFonts w:ascii="仿宋_GB2312" w:hAnsi="Calibri" w:eastAsia="仿宋_GB2312"/>
              <w:color w:val="auto"/>
            </w:rPr>
            <w:t xml:space="preserve"> 规划原则</w:t>
          </w:r>
          <w:r>
            <w:rPr>
              <w:color w:val="auto"/>
            </w:rPr>
            <w:tab/>
          </w:r>
          <w:r>
            <w:rPr>
              <w:color w:val="auto"/>
            </w:rPr>
            <w:fldChar w:fldCharType="begin"/>
          </w:r>
          <w:r>
            <w:rPr>
              <w:color w:val="auto"/>
            </w:rPr>
            <w:instrText xml:space="preserve"> PAGEREF _Toc170750655 \h </w:instrText>
          </w:r>
          <w:r>
            <w:rPr>
              <w:color w:val="auto"/>
            </w:rPr>
            <w:fldChar w:fldCharType="separate"/>
          </w:r>
          <w:r>
            <w:rPr>
              <w:color w:val="auto"/>
            </w:rPr>
            <w:t>7</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"_Toc170750656" </w:instrText>
          </w:r>
          <w:r>
            <w:rPr>
              <w:color w:val="auto"/>
            </w:rPr>
            <w:fldChar w:fldCharType="separate"/>
          </w:r>
          <w:r>
            <w:rPr>
              <w:rStyle w:val="20"/>
              <w:bCs/>
              <w:color w:val="auto"/>
            </w:rPr>
            <w:t>第10条</w:t>
          </w:r>
          <w:r>
            <w:rPr>
              <w:rStyle w:val="20"/>
              <w:color w:val="auto"/>
            </w:rPr>
            <w:t xml:space="preserve"> 规划依据</w:t>
          </w:r>
          <w:r>
            <w:rPr>
              <w:color w:val="auto"/>
            </w:rPr>
            <w:tab/>
          </w:r>
          <w:r>
            <w:rPr>
              <w:color w:val="auto"/>
            </w:rPr>
            <w:fldChar w:fldCharType="begin"/>
          </w:r>
          <w:r>
            <w:rPr>
              <w:color w:val="auto"/>
            </w:rPr>
            <w:instrText xml:space="preserve"> PAGEREF _Toc170750656 \h </w:instrText>
          </w:r>
          <w:r>
            <w:rPr>
              <w:color w:val="auto"/>
            </w:rPr>
            <w:fldChar w:fldCharType="separate"/>
          </w:r>
          <w:r>
            <w:rPr>
              <w:color w:val="auto"/>
            </w:rPr>
            <w:t>7</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"_Toc170750657" </w:instrText>
          </w:r>
          <w:r>
            <w:rPr>
              <w:color w:val="auto"/>
            </w:rPr>
            <w:fldChar w:fldCharType="separate"/>
          </w:r>
          <w:r>
            <w:rPr>
              <w:rStyle w:val="20"/>
              <w:bCs/>
              <w:color w:val="auto"/>
            </w:rPr>
            <w:t>第三章 道路路名体系构建思路及采词引导</w:t>
          </w:r>
          <w:r>
            <w:rPr>
              <w:color w:val="auto"/>
            </w:rPr>
            <w:tab/>
          </w:r>
          <w:r>
            <w:rPr>
              <w:rFonts w:hint="eastAsia"/>
              <w:color w:val="auto"/>
            </w:rPr>
            <w:t>8</w:t>
          </w:r>
          <w:r>
            <w:rPr>
              <w:rFonts w:hint="eastAsia"/>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"_Toc170750658" </w:instrText>
          </w:r>
          <w:r>
            <w:rPr>
              <w:color w:val="auto"/>
            </w:rPr>
            <w:fldChar w:fldCharType="separate"/>
          </w:r>
          <w:r>
            <w:rPr>
              <w:rStyle w:val="20"/>
              <w:color w:val="auto"/>
            </w:rPr>
            <w:t>第一节 道路路名体系构建思路</w:t>
          </w:r>
          <w:r>
            <w:rPr>
              <w:color w:val="auto"/>
            </w:rPr>
            <w:tab/>
          </w:r>
          <w:r>
            <w:rPr>
              <w:rFonts w:hint="eastAsia"/>
              <w:color w:val="auto"/>
            </w:rPr>
            <w:t>8</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"_Toc170750659" </w:instrText>
          </w:r>
          <w:r>
            <w:rPr>
              <w:color w:val="auto"/>
            </w:rPr>
            <w:fldChar w:fldCharType="separate"/>
          </w:r>
          <w:r>
            <w:rPr>
              <w:rStyle w:val="20"/>
              <w:bCs/>
              <w:color w:val="auto"/>
            </w:rPr>
            <w:t>第11条</w:t>
          </w:r>
          <w:r>
            <w:rPr>
              <w:rStyle w:val="20"/>
              <w:color w:val="auto"/>
            </w:rPr>
            <w:t xml:space="preserve"> 道路路名体系构建原则</w:t>
          </w:r>
          <w:r>
            <w:rPr>
              <w:color w:val="auto"/>
            </w:rPr>
            <w:tab/>
          </w:r>
          <w:r>
            <w:rPr>
              <w:rFonts w:hint="eastAsia"/>
              <w:color w:val="auto"/>
            </w:rPr>
            <w:t>8</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"_Toc170750660" </w:instrText>
          </w:r>
          <w:r>
            <w:rPr>
              <w:color w:val="auto"/>
            </w:rPr>
            <w:fldChar w:fldCharType="separate"/>
          </w:r>
          <w:r>
            <w:rPr>
              <w:rStyle w:val="20"/>
              <w:bCs/>
              <w:color w:val="auto"/>
            </w:rPr>
            <w:t>第12条</w:t>
          </w:r>
          <w:r>
            <w:rPr>
              <w:rStyle w:val="20"/>
              <w:color w:val="auto"/>
            </w:rPr>
            <w:t xml:space="preserve"> 道路路名体系构建内容</w:t>
          </w:r>
          <w:r>
            <w:rPr>
              <w:color w:val="auto"/>
            </w:rPr>
            <w:tab/>
          </w:r>
          <w:r>
            <w:rPr>
              <w:rFonts w:hint="eastAsia"/>
              <w:color w:val="auto"/>
            </w:rPr>
            <w:t>8</w:t>
          </w:r>
          <w:r>
            <w:rPr>
              <w:rFonts w:hint="eastAsia"/>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"_Toc170750661" </w:instrText>
          </w:r>
          <w:r>
            <w:rPr>
              <w:color w:val="auto"/>
            </w:rPr>
            <w:fldChar w:fldCharType="separate"/>
          </w:r>
          <w:r>
            <w:rPr>
              <w:rStyle w:val="20"/>
              <w:color w:val="auto"/>
            </w:rPr>
            <w:t>第二节 温岭市道路路名采词引导</w:t>
          </w:r>
          <w:r>
            <w:rPr>
              <w:color w:val="auto"/>
            </w:rPr>
            <w:tab/>
          </w:r>
          <w:r>
            <w:rPr>
              <w:rFonts w:hint="eastAsia"/>
              <w:color w:val="auto"/>
            </w:rPr>
            <w:t>8</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"_Toc170750662" </w:instrText>
          </w:r>
          <w:r>
            <w:rPr>
              <w:color w:val="auto"/>
            </w:rPr>
            <w:fldChar w:fldCharType="separate"/>
          </w:r>
          <w:r>
            <w:rPr>
              <w:rStyle w:val="20"/>
              <w:bCs/>
              <w:color w:val="auto"/>
            </w:rPr>
            <w:t>第13条</w:t>
          </w:r>
          <w:r>
            <w:rPr>
              <w:rStyle w:val="20"/>
              <w:rFonts w:ascii="仿宋_GB2312" w:hAnsi="Calibri" w:eastAsia="仿宋_GB2312"/>
              <w:color w:val="auto"/>
            </w:rPr>
            <w:t xml:space="preserve"> 区域道路路名</w:t>
          </w:r>
          <w:r>
            <w:rPr>
              <w:rStyle w:val="20"/>
              <w:color w:val="auto"/>
            </w:rPr>
            <w:t>采词要点</w:t>
          </w:r>
          <w:r>
            <w:rPr>
              <w:color w:val="auto"/>
            </w:rPr>
            <w:tab/>
          </w:r>
          <w:r>
            <w:rPr>
              <w:rFonts w:hint="eastAsia"/>
              <w:color w:val="auto"/>
            </w:rPr>
            <w:t>8</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"_Toc170750663" </w:instrText>
          </w:r>
          <w:r>
            <w:rPr>
              <w:color w:val="auto"/>
            </w:rPr>
            <w:fldChar w:fldCharType="separate"/>
          </w:r>
          <w:r>
            <w:rPr>
              <w:rStyle w:val="20"/>
              <w:bCs/>
              <w:color w:val="auto"/>
            </w:rPr>
            <w:t>第14条</w:t>
          </w:r>
          <w:r>
            <w:rPr>
              <w:rStyle w:val="20"/>
              <w:color w:val="auto"/>
            </w:rPr>
            <w:t xml:space="preserve"> 温岭市采词引导</w:t>
          </w:r>
          <w:r>
            <w:rPr>
              <w:color w:val="auto"/>
            </w:rPr>
            <w:tab/>
          </w:r>
          <w:r>
            <w:rPr>
              <w:color w:val="auto"/>
            </w:rPr>
            <w:fldChar w:fldCharType="begin"/>
          </w:r>
          <w:r>
            <w:rPr>
              <w:color w:val="auto"/>
            </w:rPr>
            <w:instrText xml:space="preserve"> PAGEREF _Toc170750663 \h </w:instrText>
          </w:r>
          <w:r>
            <w:rPr>
              <w:color w:val="auto"/>
            </w:rPr>
            <w:fldChar w:fldCharType="separate"/>
          </w:r>
          <w:r>
            <w:rPr>
              <w:color w:val="auto"/>
            </w:rPr>
            <w:t>9</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"_Toc170750664" </w:instrText>
          </w:r>
          <w:r>
            <w:rPr>
              <w:color w:val="auto"/>
            </w:rPr>
            <w:fldChar w:fldCharType="separate"/>
          </w:r>
          <w:r>
            <w:rPr>
              <w:rStyle w:val="20"/>
              <w:bCs/>
              <w:color w:val="auto"/>
            </w:rPr>
            <w:t>第四章 道路路名通名规则</w:t>
          </w:r>
          <w:r>
            <w:rPr>
              <w:color w:val="auto"/>
            </w:rPr>
            <w:tab/>
          </w:r>
          <w:r>
            <w:rPr>
              <w:color w:val="auto"/>
            </w:rPr>
            <w:fldChar w:fldCharType="begin"/>
          </w:r>
          <w:r>
            <w:rPr>
              <w:color w:val="auto"/>
            </w:rPr>
            <w:instrText xml:space="preserve"> PAGEREF _Toc170750664 \h </w:instrText>
          </w:r>
          <w:r>
            <w:rPr>
              <w:color w:val="auto"/>
            </w:rPr>
            <w:fldChar w:fldCharType="separate"/>
          </w:r>
          <w:r>
            <w:rPr>
              <w:color w:val="auto"/>
            </w:rPr>
            <w:t>10</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"_Toc170750665" </w:instrText>
          </w:r>
          <w:r>
            <w:rPr>
              <w:color w:val="auto"/>
            </w:rPr>
            <w:fldChar w:fldCharType="separate"/>
          </w:r>
          <w:r>
            <w:rPr>
              <w:rStyle w:val="20"/>
              <w:color w:val="auto"/>
            </w:rPr>
            <w:t>第一节 道路路名通名使用原则和类别</w:t>
          </w:r>
          <w:r>
            <w:rPr>
              <w:color w:val="auto"/>
            </w:rPr>
            <w:tab/>
          </w:r>
          <w:r>
            <w:rPr>
              <w:color w:val="auto"/>
            </w:rPr>
            <w:fldChar w:fldCharType="begin"/>
          </w:r>
          <w:r>
            <w:rPr>
              <w:color w:val="auto"/>
            </w:rPr>
            <w:instrText xml:space="preserve"> PAGEREF _Toc170750665 \h </w:instrText>
          </w:r>
          <w:r>
            <w:rPr>
              <w:color w:val="auto"/>
            </w:rPr>
            <w:fldChar w:fldCharType="separate"/>
          </w:r>
          <w:r>
            <w:rPr>
              <w:color w:val="auto"/>
            </w:rPr>
            <w:t>10</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"_Toc170750666" </w:instrText>
          </w:r>
          <w:r>
            <w:rPr>
              <w:color w:val="auto"/>
            </w:rPr>
            <w:fldChar w:fldCharType="separate"/>
          </w:r>
          <w:r>
            <w:rPr>
              <w:rStyle w:val="20"/>
              <w:bCs/>
              <w:color w:val="auto"/>
            </w:rPr>
            <w:t>第15条</w:t>
          </w:r>
          <w:r>
            <w:rPr>
              <w:rStyle w:val="20"/>
              <w:color w:val="auto"/>
            </w:rPr>
            <w:t xml:space="preserve"> 道路路名通名概念</w:t>
          </w:r>
          <w:r>
            <w:rPr>
              <w:color w:val="auto"/>
            </w:rPr>
            <w:tab/>
          </w:r>
          <w:r>
            <w:rPr>
              <w:color w:val="auto"/>
            </w:rPr>
            <w:fldChar w:fldCharType="begin"/>
          </w:r>
          <w:r>
            <w:rPr>
              <w:color w:val="auto"/>
            </w:rPr>
            <w:instrText xml:space="preserve"> PAGEREF _Toc170750666 \h </w:instrText>
          </w:r>
          <w:r>
            <w:rPr>
              <w:color w:val="auto"/>
            </w:rPr>
            <w:fldChar w:fldCharType="separate"/>
          </w:r>
          <w:r>
            <w:rPr>
              <w:color w:val="auto"/>
            </w:rPr>
            <w:t>10</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"_Toc170750667" </w:instrText>
          </w:r>
          <w:r>
            <w:rPr>
              <w:color w:val="auto"/>
            </w:rPr>
            <w:fldChar w:fldCharType="separate"/>
          </w:r>
          <w:r>
            <w:rPr>
              <w:rStyle w:val="20"/>
              <w:color w:val="auto"/>
            </w:rPr>
            <w:t>第二节 道路路名通名使用规范</w:t>
          </w:r>
          <w:r>
            <w:rPr>
              <w:color w:val="auto"/>
            </w:rPr>
            <w:tab/>
          </w:r>
          <w:r>
            <w:rPr>
              <w:color w:val="auto"/>
            </w:rPr>
            <w:fldChar w:fldCharType="begin"/>
          </w:r>
          <w:r>
            <w:rPr>
              <w:color w:val="auto"/>
            </w:rPr>
            <w:instrText xml:space="preserve"> PAGEREF _Toc170750667 \h </w:instrText>
          </w:r>
          <w:r>
            <w:rPr>
              <w:color w:val="auto"/>
            </w:rPr>
            <w:fldChar w:fldCharType="separate"/>
          </w:r>
          <w:r>
            <w:rPr>
              <w:color w:val="auto"/>
            </w:rPr>
            <w:t>10</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"_Toc170750668" </w:instrText>
          </w:r>
          <w:r>
            <w:rPr>
              <w:color w:val="auto"/>
            </w:rPr>
            <w:fldChar w:fldCharType="separate"/>
          </w:r>
          <w:r>
            <w:rPr>
              <w:rStyle w:val="20"/>
              <w:bCs/>
              <w:color w:val="auto"/>
            </w:rPr>
            <w:t>第16条</w:t>
          </w:r>
          <w:r>
            <w:rPr>
              <w:rStyle w:val="20"/>
              <w:color w:val="auto"/>
            </w:rPr>
            <w:t xml:space="preserve"> 道路交通设施通名使用规范</w:t>
          </w:r>
          <w:r>
            <w:rPr>
              <w:color w:val="auto"/>
            </w:rPr>
            <w:tab/>
          </w:r>
          <w:r>
            <w:rPr>
              <w:color w:val="auto"/>
            </w:rPr>
            <w:fldChar w:fldCharType="begin"/>
          </w:r>
          <w:r>
            <w:rPr>
              <w:color w:val="auto"/>
            </w:rPr>
            <w:instrText xml:space="preserve"> PAGEREF _Toc170750668 \h </w:instrText>
          </w:r>
          <w:r>
            <w:rPr>
              <w:color w:val="auto"/>
            </w:rPr>
            <w:fldChar w:fldCharType="separate"/>
          </w:r>
          <w:r>
            <w:rPr>
              <w:color w:val="auto"/>
            </w:rPr>
            <w:t>10</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"_Toc170750669" </w:instrText>
          </w:r>
          <w:r>
            <w:rPr>
              <w:color w:val="auto"/>
            </w:rPr>
            <w:fldChar w:fldCharType="separate"/>
          </w:r>
          <w:r>
            <w:rPr>
              <w:rStyle w:val="20"/>
              <w:bCs/>
              <w:color w:val="auto"/>
            </w:rPr>
            <w:t>第五章 道路路名专名规则</w:t>
          </w:r>
          <w:r>
            <w:rPr>
              <w:color w:val="auto"/>
            </w:rPr>
            <w:tab/>
          </w:r>
          <w:r>
            <w:rPr>
              <w:color w:val="auto"/>
            </w:rPr>
            <w:fldChar w:fldCharType="begin"/>
          </w:r>
          <w:r>
            <w:rPr>
              <w:color w:val="auto"/>
            </w:rPr>
            <w:instrText xml:space="preserve"> PAGEREF _Toc170750669 \h </w:instrText>
          </w:r>
          <w:r>
            <w:rPr>
              <w:color w:val="auto"/>
            </w:rPr>
            <w:fldChar w:fldCharType="separate"/>
          </w:r>
          <w:r>
            <w:rPr>
              <w:color w:val="auto"/>
            </w:rPr>
            <w:t>11</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"_Toc170750670" </w:instrText>
          </w:r>
          <w:r>
            <w:rPr>
              <w:color w:val="auto"/>
            </w:rPr>
            <w:fldChar w:fldCharType="separate"/>
          </w:r>
          <w:r>
            <w:rPr>
              <w:rStyle w:val="20"/>
              <w:color w:val="auto"/>
            </w:rPr>
            <w:t>第一节 道路路名专名采词原则和导向</w:t>
          </w:r>
          <w:r>
            <w:rPr>
              <w:color w:val="auto"/>
            </w:rPr>
            <w:tab/>
          </w:r>
          <w:r>
            <w:rPr>
              <w:color w:val="auto"/>
            </w:rPr>
            <w:fldChar w:fldCharType="begin"/>
          </w:r>
          <w:r>
            <w:rPr>
              <w:color w:val="auto"/>
            </w:rPr>
            <w:instrText xml:space="preserve"> PAGEREF _Toc170750670 \h </w:instrText>
          </w:r>
          <w:r>
            <w:rPr>
              <w:color w:val="auto"/>
            </w:rPr>
            <w:fldChar w:fldCharType="separate"/>
          </w:r>
          <w:r>
            <w:rPr>
              <w:color w:val="auto"/>
            </w:rPr>
            <w:t>11</w:t>
          </w:r>
          <w:r>
            <w:rPr>
              <w:color w:val="auto"/>
            </w:rPr>
            <w:fldChar w:fldCharType="end"/>
          </w:r>
          <w:r>
            <w:rPr>
              <w:color w:val="auto"/>
            </w:rPr>
            <w:fldChar w:fldCharType="end"/>
          </w:r>
        </w:p>
        <w:p>
          <w:pPr>
            <w:pStyle w:val="9"/>
            <w:tabs>
              <w:tab w:val="right" w:leader="dot" w:pos="8778"/>
            </w:tabs>
            <w:ind w:left="960" w:firstLine="480"/>
            <w:rPr>
              <w:rFonts w:hint="eastAsia"/>
              <w:color w:val="auto"/>
            </w:rPr>
          </w:pPr>
          <w:r>
            <w:rPr>
              <w:color w:val="auto"/>
            </w:rPr>
            <w:fldChar w:fldCharType="begin"/>
          </w:r>
          <w:r>
            <w:rPr>
              <w:color w:val="auto"/>
            </w:rPr>
            <w:instrText xml:space="preserve"> HYPERLINK \l "_Toc170750671" </w:instrText>
          </w:r>
          <w:r>
            <w:rPr>
              <w:color w:val="auto"/>
            </w:rPr>
            <w:fldChar w:fldCharType="separate"/>
          </w:r>
          <w:r>
            <w:rPr>
              <w:rStyle w:val="20"/>
              <w:bCs/>
              <w:color w:val="auto"/>
            </w:rPr>
            <w:t>第17条</w:t>
          </w:r>
          <w:r>
            <w:rPr>
              <w:rStyle w:val="20"/>
              <w:color w:val="auto"/>
            </w:rPr>
            <w:t xml:space="preserve"> 道路路名专名采词原则</w:t>
          </w:r>
          <w:r>
            <w:rPr>
              <w:color w:val="auto"/>
            </w:rPr>
            <w:tab/>
          </w:r>
          <w:r>
            <w:rPr>
              <w:color w:val="auto"/>
            </w:rPr>
            <w:fldChar w:fldCharType="begin"/>
          </w:r>
          <w:r>
            <w:rPr>
              <w:color w:val="auto"/>
            </w:rPr>
            <w:instrText xml:space="preserve"> PAGEREF _Toc170750671 \h </w:instrText>
          </w:r>
          <w:r>
            <w:rPr>
              <w:color w:val="auto"/>
            </w:rPr>
            <w:fldChar w:fldCharType="separate"/>
          </w:r>
          <w:r>
            <w:rPr>
              <w:color w:val="auto"/>
            </w:rPr>
            <w:t>11</w:t>
          </w:r>
          <w:r>
            <w:rPr>
              <w:color w:val="auto"/>
            </w:rPr>
            <w:fldChar w:fldCharType="end"/>
          </w:r>
          <w:r>
            <w:rPr>
              <w:color w:val="auto"/>
            </w:rPr>
            <w:fldChar w:fldCharType="end"/>
          </w:r>
        </w:p>
        <w:p>
          <w:pPr>
            <w:ind w:firstLine="480"/>
            <w:rPr>
              <w:color w:val="auto"/>
            </w:rPr>
          </w:pPr>
          <w:r>
            <w:rPr>
              <w:rFonts w:hint="eastAsia"/>
              <w:color w:val="auto"/>
            </w:rPr>
            <w:t xml:space="preserve">        第18条 专名的采词导向</w:t>
          </w:r>
          <w:r>
            <w:rPr>
              <w:color w:val="auto"/>
            </w:rPr>
            <w:tab/>
          </w:r>
          <w:r>
            <w:rPr>
              <w:rFonts w:hint="eastAsia"/>
              <w:color w:val="auto"/>
            </w:rPr>
            <w:t>------------------------------------------------------12</w:t>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"_Toc170750673" </w:instrText>
          </w:r>
          <w:r>
            <w:rPr>
              <w:color w:val="auto"/>
            </w:rPr>
            <w:fldChar w:fldCharType="separate"/>
          </w:r>
          <w:r>
            <w:rPr>
              <w:rStyle w:val="20"/>
              <w:color w:val="auto"/>
            </w:rPr>
            <w:t>第二节 道路交通设施专名规则</w:t>
          </w:r>
          <w:r>
            <w:rPr>
              <w:color w:val="auto"/>
            </w:rPr>
            <w:tab/>
          </w:r>
          <w:r>
            <w:rPr>
              <w:color w:val="auto"/>
            </w:rPr>
            <w:fldChar w:fldCharType="begin"/>
          </w:r>
          <w:r>
            <w:rPr>
              <w:color w:val="auto"/>
            </w:rPr>
            <w:instrText xml:space="preserve"> PAGEREF _Toc170750673 \h </w:instrText>
          </w:r>
          <w:r>
            <w:rPr>
              <w:color w:val="auto"/>
            </w:rPr>
            <w:fldChar w:fldCharType="separate"/>
          </w:r>
          <w:r>
            <w:rPr>
              <w:color w:val="auto"/>
            </w:rPr>
            <w:t>12</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"_Toc170750674" </w:instrText>
          </w:r>
          <w:r>
            <w:rPr>
              <w:color w:val="auto"/>
            </w:rPr>
            <w:fldChar w:fldCharType="separate"/>
          </w:r>
          <w:r>
            <w:rPr>
              <w:rStyle w:val="20"/>
              <w:bCs/>
              <w:color w:val="auto"/>
            </w:rPr>
            <w:t>第19条</w:t>
          </w:r>
          <w:r>
            <w:rPr>
              <w:rStyle w:val="20"/>
              <w:color w:val="auto"/>
            </w:rPr>
            <w:t xml:space="preserve"> 道路专名</w:t>
          </w:r>
          <w:r>
            <w:rPr>
              <w:color w:val="auto"/>
            </w:rPr>
            <w:tab/>
          </w:r>
          <w:r>
            <w:rPr>
              <w:color w:val="auto"/>
            </w:rPr>
            <w:fldChar w:fldCharType="begin"/>
          </w:r>
          <w:r>
            <w:rPr>
              <w:color w:val="auto"/>
            </w:rPr>
            <w:instrText xml:space="preserve"> PAGEREF _Toc170750674 \h </w:instrText>
          </w:r>
          <w:r>
            <w:rPr>
              <w:color w:val="auto"/>
            </w:rPr>
            <w:fldChar w:fldCharType="separate"/>
          </w:r>
          <w:r>
            <w:rPr>
              <w:color w:val="auto"/>
            </w:rPr>
            <w:t>12</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"_Toc170750675" </w:instrText>
          </w:r>
          <w:r>
            <w:rPr>
              <w:color w:val="auto"/>
            </w:rPr>
            <w:fldChar w:fldCharType="separate"/>
          </w:r>
          <w:r>
            <w:rPr>
              <w:rStyle w:val="20"/>
              <w:bCs/>
              <w:color w:val="auto"/>
            </w:rPr>
            <w:t>第20条</w:t>
          </w:r>
          <w:r>
            <w:rPr>
              <w:rStyle w:val="20"/>
              <w:color w:val="auto"/>
            </w:rPr>
            <w:t xml:space="preserve"> 交通设施专名</w:t>
          </w:r>
          <w:r>
            <w:rPr>
              <w:color w:val="auto"/>
            </w:rPr>
            <w:tab/>
          </w:r>
          <w:r>
            <w:rPr>
              <w:color w:val="auto"/>
            </w:rPr>
            <w:fldChar w:fldCharType="begin"/>
          </w:r>
          <w:r>
            <w:rPr>
              <w:color w:val="auto"/>
            </w:rPr>
            <w:instrText xml:space="preserve"> PAGEREF _Toc170750675 \h </w:instrText>
          </w:r>
          <w:r>
            <w:rPr>
              <w:color w:val="auto"/>
            </w:rPr>
            <w:fldChar w:fldCharType="separate"/>
          </w:r>
          <w:r>
            <w:rPr>
              <w:color w:val="auto"/>
            </w:rPr>
            <w:t>13</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"_Toc170750676" </w:instrText>
          </w:r>
          <w:r>
            <w:rPr>
              <w:color w:val="auto"/>
            </w:rPr>
            <w:fldChar w:fldCharType="separate"/>
          </w:r>
          <w:r>
            <w:rPr>
              <w:rStyle w:val="20"/>
              <w:bCs/>
              <w:color w:val="auto"/>
            </w:rPr>
            <w:t>第六章 路网名称规划</w:t>
          </w:r>
          <w:r>
            <w:rPr>
              <w:color w:val="auto"/>
            </w:rPr>
            <w:tab/>
          </w:r>
          <w:r>
            <w:rPr>
              <w:color w:val="auto"/>
            </w:rPr>
            <w:fldChar w:fldCharType="begin"/>
          </w:r>
          <w:r>
            <w:rPr>
              <w:color w:val="auto"/>
            </w:rPr>
            <w:instrText xml:space="preserve"> PAGEREF _Toc170750676 \h </w:instrText>
          </w:r>
          <w:r>
            <w:rPr>
              <w:color w:val="auto"/>
            </w:rPr>
            <w:fldChar w:fldCharType="separate"/>
          </w:r>
          <w:r>
            <w:rPr>
              <w:color w:val="auto"/>
            </w:rPr>
            <w:t>14</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"_Toc170750677" </w:instrText>
          </w:r>
          <w:r>
            <w:rPr>
              <w:color w:val="auto"/>
            </w:rPr>
            <w:fldChar w:fldCharType="separate"/>
          </w:r>
          <w:r>
            <w:rPr>
              <w:rStyle w:val="20"/>
              <w:color w:val="auto"/>
            </w:rPr>
            <w:t>第一节 路网名称规划原则</w:t>
          </w:r>
          <w:r>
            <w:rPr>
              <w:color w:val="auto"/>
            </w:rPr>
            <w:tab/>
          </w:r>
          <w:r>
            <w:rPr>
              <w:color w:val="auto"/>
            </w:rPr>
            <w:fldChar w:fldCharType="begin"/>
          </w:r>
          <w:r>
            <w:rPr>
              <w:color w:val="auto"/>
            </w:rPr>
            <w:instrText xml:space="preserve"> PAGEREF _Toc170750677 \h </w:instrText>
          </w:r>
          <w:r>
            <w:rPr>
              <w:color w:val="auto"/>
            </w:rPr>
            <w:fldChar w:fldCharType="separate"/>
          </w:r>
          <w:r>
            <w:rPr>
              <w:color w:val="auto"/>
            </w:rPr>
            <w:t>14</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"_Toc170750678" </w:instrText>
          </w:r>
          <w:r>
            <w:rPr>
              <w:color w:val="auto"/>
            </w:rPr>
            <w:fldChar w:fldCharType="separate"/>
          </w:r>
          <w:r>
            <w:rPr>
              <w:rStyle w:val="20"/>
              <w:bCs/>
              <w:color w:val="auto"/>
            </w:rPr>
            <w:t>第21条</w:t>
          </w:r>
          <w:r>
            <w:rPr>
              <w:rStyle w:val="20"/>
              <w:color w:val="auto"/>
            </w:rPr>
            <w:t xml:space="preserve"> 路网名称规划原则</w:t>
          </w:r>
          <w:r>
            <w:rPr>
              <w:color w:val="auto"/>
            </w:rPr>
            <w:tab/>
          </w:r>
          <w:r>
            <w:rPr>
              <w:color w:val="auto"/>
            </w:rPr>
            <w:fldChar w:fldCharType="begin"/>
          </w:r>
          <w:r>
            <w:rPr>
              <w:color w:val="auto"/>
            </w:rPr>
            <w:instrText xml:space="preserve"> PAGEREF _Toc170750678 \h </w:instrText>
          </w:r>
          <w:r>
            <w:rPr>
              <w:color w:val="auto"/>
            </w:rPr>
            <w:fldChar w:fldCharType="separate"/>
          </w:r>
          <w:r>
            <w:rPr>
              <w:color w:val="auto"/>
            </w:rPr>
            <w:t>14</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"_Toc170750679" </w:instrText>
          </w:r>
          <w:r>
            <w:rPr>
              <w:color w:val="auto"/>
            </w:rPr>
            <w:fldChar w:fldCharType="separate"/>
          </w:r>
          <w:r>
            <w:rPr>
              <w:rStyle w:val="20"/>
              <w:bCs/>
              <w:color w:val="auto"/>
            </w:rPr>
            <w:t>第二节 道路名称拟名规则</w:t>
          </w:r>
          <w:r>
            <w:rPr>
              <w:color w:val="auto"/>
            </w:rPr>
            <w:tab/>
          </w:r>
          <w:r>
            <w:rPr>
              <w:color w:val="auto"/>
            </w:rPr>
            <w:fldChar w:fldCharType="begin"/>
          </w:r>
          <w:r>
            <w:rPr>
              <w:color w:val="auto"/>
            </w:rPr>
            <w:instrText xml:space="preserve"> PAGEREF _Toc170750679 \h </w:instrText>
          </w:r>
          <w:r>
            <w:rPr>
              <w:color w:val="auto"/>
            </w:rPr>
            <w:fldChar w:fldCharType="separate"/>
          </w:r>
          <w:r>
            <w:rPr>
              <w:color w:val="auto"/>
            </w:rPr>
            <w:t>14</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"_Toc170750680" </w:instrText>
          </w:r>
          <w:r>
            <w:rPr>
              <w:color w:val="auto"/>
            </w:rPr>
            <w:fldChar w:fldCharType="separate"/>
          </w:r>
          <w:r>
            <w:rPr>
              <w:rStyle w:val="20"/>
              <w:rFonts w:ascii="仿宋_GB2312" w:hAnsi="Calibri" w:eastAsia="仿宋_GB2312"/>
              <w:bCs/>
              <w:color w:val="auto"/>
            </w:rPr>
            <w:t>第22条</w:t>
          </w:r>
          <w:r>
            <w:rPr>
              <w:rStyle w:val="20"/>
              <w:color w:val="auto"/>
            </w:rPr>
            <w:t xml:space="preserve"> 主次干路及支路系统的拟名</w:t>
          </w:r>
          <w:r>
            <w:rPr>
              <w:color w:val="auto"/>
            </w:rPr>
            <w:tab/>
          </w:r>
          <w:r>
            <w:rPr>
              <w:color w:val="auto"/>
            </w:rPr>
            <w:fldChar w:fldCharType="begin"/>
          </w:r>
          <w:r>
            <w:rPr>
              <w:color w:val="auto"/>
            </w:rPr>
            <w:instrText xml:space="preserve"> PAGEREF _Toc170750680 \h </w:instrText>
          </w:r>
          <w:r>
            <w:rPr>
              <w:color w:val="auto"/>
            </w:rPr>
            <w:fldChar w:fldCharType="separate"/>
          </w:r>
          <w:r>
            <w:rPr>
              <w:color w:val="auto"/>
            </w:rPr>
            <w:t>14</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"_Toc170750681" </w:instrText>
          </w:r>
          <w:r>
            <w:rPr>
              <w:color w:val="auto"/>
            </w:rPr>
            <w:fldChar w:fldCharType="separate"/>
          </w:r>
          <w:r>
            <w:rPr>
              <w:rStyle w:val="20"/>
              <w:bCs/>
              <w:color w:val="auto"/>
            </w:rPr>
            <w:t>第七章 道路路名文化保护与优化规划</w:t>
          </w:r>
          <w:r>
            <w:rPr>
              <w:color w:val="auto"/>
            </w:rPr>
            <w:tab/>
          </w:r>
          <w:r>
            <w:rPr>
              <w:color w:val="auto"/>
            </w:rPr>
            <w:fldChar w:fldCharType="begin"/>
          </w:r>
          <w:r>
            <w:rPr>
              <w:color w:val="auto"/>
            </w:rPr>
            <w:instrText xml:space="preserve"> PAGEREF _Toc170750681 \h </w:instrText>
          </w:r>
          <w:r>
            <w:rPr>
              <w:color w:val="auto"/>
            </w:rPr>
            <w:fldChar w:fldCharType="separate"/>
          </w:r>
          <w:r>
            <w:rPr>
              <w:color w:val="auto"/>
            </w:rPr>
            <w:t>15</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"_Toc170750682" </w:instrText>
          </w:r>
          <w:r>
            <w:rPr>
              <w:color w:val="auto"/>
            </w:rPr>
            <w:fldChar w:fldCharType="separate"/>
          </w:r>
          <w:r>
            <w:rPr>
              <w:rStyle w:val="20"/>
              <w:color w:val="auto"/>
            </w:rPr>
            <w:t>第一节 道路路名文化保护要求与方法</w:t>
          </w:r>
          <w:r>
            <w:rPr>
              <w:color w:val="auto"/>
            </w:rPr>
            <w:tab/>
          </w:r>
          <w:r>
            <w:rPr>
              <w:color w:val="auto"/>
            </w:rPr>
            <w:fldChar w:fldCharType="begin"/>
          </w:r>
          <w:r>
            <w:rPr>
              <w:color w:val="auto"/>
            </w:rPr>
            <w:instrText xml:space="preserve"> PAGEREF _Toc170750682 \h </w:instrText>
          </w:r>
          <w:r>
            <w:rPr>
              <w:color w:val="auto"/>
            </w:rPr>
            <w:fldChar w:fldCharType="separate"/>
          </w:r>
          <w:r>
            <w:rPr>
              <w:color w:val="auto"/>
            </w:rPr>
            <w:t>15</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"_Toc170750683" </w:instrText>
          </w:r>
          <w:r>
            <w:rPr>
              <w:color w:val="auto"/>
            </w:rPr>
            <w:fldChar w:fldCharType="separate"/>
          </w:r>
          <w:r>
            <w:rPr>
              <w:rStyle w:val="20"/>
              <w:bCs/>
              <w:color w:val="auto"/>
            </w:rPr>
            <w:t>第23条</w:t>
          </w:r>
          <w:r>
            <w:rPr>
              <w:rStyle w:val="20"/>
              <w:color w:val="auto"/>
            </w:rPr>
            <w:t xml:space="preserve"> 保护范围</w:t>
          </w:r>
          <w:r>
            <w:rPr>
              <w:color w:val="auto"/>
            </w:rPr>
            <w:tab/>
          </w:r>
          <w:r>
            <w:rPr>
              <w:color w:val="auto"/>
            </w:rPr>
            <w:fldChar w:fldCharType="begin"/>
          </w:r>
          <w:r>
            <w:rPr>
              <w:color w:val="auto"/>
            </w:rPr>
            <w:instrText xml:space="preserve"> PAGEREF _Toc170750683 \h </w:instrText>
          </w:r>
          <w:r>
            <w:rPr>
              <w:color w:val="auto"/>
            </w:rPr>
            <w:fldChar w:fldCharType="separate"/>
          </w:r>
          <w:r>
            <w:rPr>
              <w:color w:val="auto"/>
            </w:rPr>
            <w:t>15</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"_Toc170750684" </w:instrText>
          </w:r>
          <w:r>
            <w:rPr>
              <w:color w:val="auto"/>
            </w:rPr>
            <w:fldChar w:fldCharType="separate"/>
          </w:r>
          <w:r>
            <w:rPr>
              <w:rStyle w:val="20"/>
              <w:bCs/>
              <w:color w:val="auto"/>
            </w:rPr>
            <w:t>第24条</w:t>
          </w:r>
          <w:r>
            <w:rPr>
              <w:rStyle w:val="20"/>
              <w:color w:val="auto"/>
            </w:rPr>
            <w:t xml:space="preserve"> 保护内容</w:t>
          </w:r>
          <w:r>
            <w:rPr>
              <w:color w:val="auto"/>
            </w:rPr>
            <w:tab/>
          </w:r>
          <w:r>
            <w:rPr>
              <w:color w:val="auto"/>
            </w:rPr>
            <w:fldChar w:fldCharType="begin"/>
          </w:r>
          <w:r>
            <w:rPr>
              <w:color w:val="auto"/>
            </w:rPr>
            <w:instrText xml:space="preserve"> PAGEREF _Toc170750684 \h </w:instrText>
          </w:r>
          <w:r>
            <w:rPr>
              <w:color w:val="auto"/>
            </w:rPr>
            <w:fldChar w:fldCharType="separate"/>
          </w:r>
          <w:r>
            <w:rPr>
              <w:color w:val="auto"/>
            </w:rPr>
            <w:t>15</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"_Toc170750685" </w:instrText>
          </w:r>
          <w:r>
            <w:rPr>
              <w:color w:val="auto"/>
            </w:rPr>
            <w:fldChar w:fldCharType="separate"/>
          </w:r>
          <w:r>
            <w:rPr>
              <w:rStyle w:val="20"/>
              <w:bCs/>
              <w:color w:val="auto"/>
            </w:rPr>
            <w:t>第25条</w:t>
          </w:r>
          <w:r>
            <w:rPr>
              <w:rStyle w:val="20"/>
              <w:color w:val="auto"/>
            </w:rPr>
            <w:t xml:space="preserve"> 保护要求</w:t>
          </w:r>
          <w:r>
            <w:rPr>
              <w:color w:val="auto"/>
            </w:rPr>
            <w:tab/>
          </w:r>
          <w:r>
            <w:rPr>
              <w:color w:val="auto"/>
            </w:rPr>
            <w:fldChar w:fldCharType="begin"/>
          </w:r>
          <w:r>
            <w:rPr>
              <w:color w:val="auto"/>
            </w:rPr>
            <w:instrText xml:space="preserve"> PAGEREF _Toc170750685 \h </w:instrText>
          </w:r>
          <w:r>
            <w:rPr>
              <w:color w:val="auto"/>
            </w:rPr>
            <w:fldChar w:fldCharType="separate"/>
          </w:r>
          <w:r>
            <w:rPr>
              <w:color w:val="auto"/>
            </w:rPr>
            <w:t>15</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"_Toc170750686" </w:instrText>
          </w:r>
          <w:r>
            <w:rPr>
              <w:color w:val="auto"/>
            </w:rPr>
            <w:fldChar w:fldCharType="separate"/>
          </w:r>
          <w:r>
            <w:rPr>
              <w:rStyle w:val="20"/>
              <w:bCs/>
              <w:color w:val="auto"/>
            </w:rPr>
            <w:t>第26条</w:t>
          </w:r>
          <w:r>
            <w:rPr>
              <w:rStyle w:val="20"/>
              <w:color w:val="auto"/>
            </w:rPr>
            <w:t xml:space="preserve"> 保护价值</w:t>
          </w:r>
          <w:r>
            <w:rPr>
              <w:color w:val="auto"/>
            </w:rPr>
            <w:tab/>
          </w:r>
          <w:r>
            <w:rPr>
              <w:color w:val="auto"/>
            </w:rPr>
            <w:fldChar w:fldCharType="begin"/>
          </w:r>
          <w:r>
            <w:rPr>
              <w:color w:val="auto"/>
            </w:rPr>
            <w:instrText xml:space="preserve"> PAGEREF _Toc170750686 \h </w:instrText>
          </w:r>
          <w:r>
            <w:rPr>
              <w:color w:val="auto"/>
            </w:rPr>
            <w:fldChar w:fldCharType="separate"/>
          </w:r>
          <w:r>
            <w:rPr>
              <w:color w:val="auto"/>
            </w:rPr>
            <w:t>16</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"_Toc170750687" </w:instrText>
          </w:r>
          <w:r>
            <w:rPr>
              <w:color w:val="auto"/>
            </w:rPr>
            <w:fldChar w:fldCharType="separate"/>
          </w:r>
          <w:r>
            <w:rPr>
              <w:rStyle w:val="20"/>
              <w:bCs/>
              <w:color w:val="auto"/>
            </w:rPr>
            <w:t>第27条</w:t>
          </w:r>
          <w:r>
            <w:rPr>
              <w:rStyle w:val="20"/>
              <w:color w:val="auto"/>
            </w:rPr>
            <w:t xml:space="preserve"> 保护方法</w:t>
          </w:r>
          <w:r>
            <w:rPr>
              <w:color w:val="auto"/>
            </w:rPr>
            <w:tab/>
          </w:r>
          <w:r>
            <w:rPr>
              <w:color w:val="auto"/>
            </w:rPr>
            <w:fldChar w:fldCharType="begin"/>
          </w:r>
          <w:r>
            <w:rPr>
              <w:color w:val="auto"/>
            </w:rPr>
            <w:instrText xml:space="preserve"> PAGEREF _Toc170750687 \h </w:instrText>
          </w:r>
          <w:r>
            <w:rPr>
              <w:color w:val="auto"/>
            </w:rPr>
            <w:fldChar w:fldCharType="separate"/>
          </w:r>
          <w:r>
            <w:rPr>
              <w:color w:val="auto"/>
            </w:rPr>
            <w:t>16</w:t>
          </w:r>
          <w:r>
            <w:rPr>
              <w:color w:val="auto"/>
            </w:rPr>
            <w:fldChar w:fldCharType="end"/>
          </w:r>
          <w:r>
            <w:rPr>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"_Toc170750688" </w:instrText>
          </w:r>
          <w:r>
            <w:rPr>
              <w:color w:val="auto"/>
            </w:rPr>
            <w:fldChar w:fldCharType="separate"/>
          </w:r>
          <w:r>
            <w:rPr>
              <w:rStyle w:val="20"/>
              <w:color w:val="auto"/>
            </w:rPr>
            <w:t>第二节 道路路名调整的对象和原则</w:t>
          </w:r>
          <w:r>
            <w:rPr>
              <w:color w:val="auto"/>
            </w:rPr>
            <w:tab/>
          </w:r>
          <w:r>
            <w:rPr>
              <w:color w:val="auto"/>
            </w:rPr>
            <w:fldChar w:fldCharType="begin"/>
          </w:r>
          <w:r>
            <w:rPr>
              <w:color w:val="auto"/>
            </w:rPr>
            <w:instrText xml:space="preserve"> PAGEREF _Toc170750688 \h </w:instrText>
          </w:r>
          <w:r>
            <w:rPr>
              <w:color w:val="auto"/>
            </w:rPr>
            <w:fldChar w:fldCharType="separate"/>
          </w:r>
          <w:r>
            <w:rPr>
              <w:color w:val="auto"/>
            </w:rPr>
            <w:t>17</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"_Toc170750689" </w:instrText>
          </w:r>
          <w:r>
            <w:rPr>
              <w:color w:val="auto"/>
            </w:rPr>
            <w:fldChar w:fldCharType="separate"/>
          </w:r>
          <w:r>
            <w:rPr>
              <w:rStyle w:val="20"/>
              <w:bCs/>
              <w:color w:val="auto"/>
            </w:rPr>
            <w:t>第28条</w:t>
          </w:r>
          <w:r>
            <w:rPr>
              <w:rStyle w:val="20"/>
              <w:color w:val="auto"/>
            </w:rPr>
            <w:t xml:space="preserve"> 道路路名调整对象</w:t>
          </w:r>
          <w:r>
            <w:rPr>
              <w:color w:val="auto"/>
            </w:rPr>
            <w:tab/>
          </w:r>
          <w:r>
            <w:rPr>
              <w:color w:val="auto"/>
            </w:rPr>
            <w:fldChar w:fldCharType="begin"/>
          </w:r>
          <w:r>
            <w:rPr>
              <w:color w:val="auto"/>
            </w:rPr>
            <w:instrText xml:space="preserve"> PAGEREF _Toc170750689 \h </w:instrText>
          </w:r>
          <w:r>
            <w:rPr>
              <w:color w:val="auto"/>
            </w:rPr>
            <w:fldChar w:fldCharType="separate"/>
          </w:r>
          <w:r>
            <w:rPr>
              <w:color w:val="auto"/>
            </w:rPr>
            <w:t>17</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"_Toc170750690" </w:instrText>
          </w:r>
          <w:r>
            <w:rPr>
              <w:color w:val="auto"/>
            </w:rPr>
            <w:fldChar w:fldCharType="separate"/>
          </w:r>
          <w:r>
            <w:rPr>
              <w:rStyle w:val="20"/>
              <w:bCs/>
              <w:color w:val="auto"/>
            </w:rPr>
            <w:t>第29条</w:t>
          </w:r>
          <w:r>
            <w:rPr>
              <w:rStyle w:val="20"/>
              <w:color w:val="auto"/>
            </w:rPr>
            <w:t xml:space="preserve"> 道路路名调整的原则</w:t>
          </w:r>
          <w:r>
            <w:rPr>
              <w:color w:val="auto"/>
            </w:rPr>
            <w:tab/>
          </w:r>
          <w:r>
            <w:rPr>
              <w:color w:val="auto"/>
            </w:rPr>
            <w:fldChar w:fldCharType="begin"/>
          </w:r>
          <w:r>
            <w:rPr>
              <w:color w:val="auto"/>
            </w:rPr>
            <w:instrText xml:space="preserve"> PAGEREF _Toc170750690 \h </w:instrText>
          </w:r>
          <w:r>
            <w:rPr>
              <w:color w:val="auto"/>
            </w:rPr>
            <w:fldChar w:fldCharType="separate"/>
          </w:r>
          <w:r>
            <w:rPr>
              <w:color w:val="auto"/>
            </w:rPr>
            <w:t>17</w:t>
          </w:r>
          <w:r>
            <w:rPr>
              <w:color w:val="auto"/>
            </w:rPr>
            <w:fldChar w:fldCharType="end"/>
          </w:r>
          <w:r>
            <w:rPr>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"_Toc170750691" </w:instrText>
          </w:r>
          <w:r>
            <w:rPr>
              <w:color w:val="auto"/>
            </w:rPr>
            <w:fldChar w:fldCharType="separate"/>
          </w:r>
          <w:r>
            <w:rPr>
              <w:rStyle w:val="20"/>
              <w:bCs/>
              <w:color w:val="auto"/>
            </w:rPr>
            <w:t>第八章 道路路名标志体系规划</w:t>
          </w:r>
          <w:r>
            <w:rPr>
              <w:color w:val="auto"/>
            </w:rPr>
            <w:tab/>
          </w:r>
          <w:r>
            <w:rPr>
              <w:rFonts w:hint="eastAsia"/>
              <w:color w:val="auto"/>
            </w:rPr>
            <w:t>18</w:t>
          </w:r>
          <w:r>
            <w:rPr>
              <w:rFonts w:hint="eastAsia"/>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"_Toc170750692" </w:instrText>
          </w:r>
          <w:r>
            <w:rPr>
              <w:color w:val="auto"/>
            </w:rPr>
            <w:fldChar w:fldCharType="separate"/>
          </w:r>
          <w:r>
            <w:rPr>
              <w:rStyle w:val="20"/>
              <w:color w:val="auto"/>
            </w:rPr>
            <w:t>第一节 数序道路路名系统</w:t>
          </w:r>
          <w:r>
            <w:rPr>
              <w:color w:val="auto"/>
            </w:rPr>
            <w:tab/>
          </w:r>
          <w:r>
            <w:rPr>
              <w:rFonts w:hint="eastAsia"/>
              <w:color w:val="auto"/>
            </w:rPr>
            <w:t>18</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"_Toc170750693" </w:instrText>
          </w:r>
          <w:r>
            <w:rPr>
              <w:color w:val="auto"/>
            </w:rPr>
            <w:fldChar w:fldCharType="separate"/>
          </w:r>
          <w:r>
            <w:rPr>
              <w:rStyle w:val="20"/>
              <w:bCs/>
              <w:color w:val="auto"/>
            </w:rPr>
            <w:t>第30条</w:t>
          </w:r>
          <w:r>
            <w:rPr>
              <w:rStyle w:val="20"/>
              <w:color w:val="auto"/>
            </w:rPr>
            <w:t xml:space="preserve"> 数序道路路名的种类</w:t>
          </w:r>
          <w:r>
            <w:rPr>
              <w:color w:val="auto"/>
            </w:rPr>
            <w:tab/>
          </w:r>
          <w:r>
            <w:rPr>
              <w:rFonts w:hint="eastAsia"/>
              <w:color w:val="auto"/>
            </w:rPr>
            <w:t>18</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"_Toc170750694" </w:instrText>
          </w:r>
          <w:r>
            <w:rPr>
              <w:color w:val="auto"/>
            </w:rPr>
            <w:fldChar w:fldCharType="separate"/>
          </w:r>
          <w:r>
            <w:rPr>
              <w:rStyle w:val="20"/>
              <w:bCs/>
              <w:color w:val="auto"/>
            </w:rPr>
            <w:t>第31条</w:t>
          </w:r>
          <w:r>
            <w:rPr>
              <w:rStyle w:val="20"/>
              <w:color w:val="auto"/>
            </w:rPr>
            <w:t xml:space="preserve"> 门牌号码编排原则</w:t>
          </w:r>
          <w:r>
            <w:rPr>
              <w:color w:val="auto"/>
            </w:rPr>
            <w:tab/>
          </w:r>
          <w:r>
            <w:rPr>
              <w:rFonts w:hint="eastAsia"/>
              <w:color w:val="auto"/>
            </w:rPr>
            <w:t>19</w:t>
          </w:r>
          <w:r>
            <w:rPr>
              <w:rFonts w:hint="eastAsia"/>
              <w:color w:val="auto"/>
            </w:rPr>
            <w:fldChar w:fldCharType="end"/>
          </w:r>
        </w:p>
        <w:p>
          <w:pPr>
            <w:pStyle w:val="14"/>
            <w:tabs>
              <w:tab w:val="right" w:leader="dot" w:pos="8778"/>
            </w:tabs>
            <w:ind w:left="48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"_Toc170750695" </w:instrText>
          </w:r>
          <w:r>
            <w:rPr>
              <w:color w:val="auto"/>
            </w:rPr>
            <w:fldChar w:fldCharType="separate"/>
          </w:r>
          <w:r>
            <w:rPr>
              <w:rStyle w:val="20"/>
              <w:color w:val="auto"/>
            </w:rPr>
            <w:t>第二节 道路路名标志内容</w:t>
          </w:r>
          <w:r>
            <w:rPr>
              <w:color w:val="auto"/>
            </w:rPr>
            <w:tab/>
          </w:r>
          <w:r>
            <w:rPr>
              <w:rFonts w:hint="eastAsia"/>
              <w:color w:val="auto"/>
            </w:rPr>
            <w:t>19</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"_Toc170750696" </w:instrText>
          </w:r>
          <w:r>
            <w:rPr>
              <w:color w:val="auto"/>
            </w:rPr>
            <w:fldChar w:fldCharType="separate"/>
          </w:r>
          <w:r>
            <w:rPr>
              <w:rStyle w:val="20"/>
              <w:bCs/>
              <w:color w:val="auto"/>
            </w:rPr>
            <w:t>第32条</w:t>
          </w:r>
          <w:r>
            <w:rPr>
              <w:rStyle w:val="20"/>
              <w:color w:val="auto"/>
            </w:rPr>
            <w:t xml:space="preserve"> 道路路名指示牌</w:t>
          </w:r>
          <w:r>
            <w:rPr>
              <w:color w:val="auto"/>
            </w:rPr>
            <w:tab/>
          </w:r>
          <w:r>
            <w:rPr>
              <w:rFonts w:hint="eastAsia"/>
              <w:color w:val="auto"/>
            </w:rPr>
            <w:t>19</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"_Toc170750697" </w:instrText>
          </w:r>
          <w:r>
            <w:rPr>
              <w:color w:val="auto"/>
            </w:rPr>
            <w:fldChar w:fldCharType="separate"/>
          </w:r>
          <w:r>
            <w:rPr>
              <w:rStyle w:val="20"/>
              <w:bCs/>
              <w:color w:val="auto"/>
            </w:rPr>
            <w:t>第33条</w:t>
          </w:r>
          <w:r>
            <w:rPr>
              <w:rStyle w:val="20"/>
              <w:color w:val="auto"/>
            </w:rPr>
            <w:t xml:space="preserve"> 数序道路路名标牌</w:t>
          </w:r>
          <w:r>
            <w:rPr>
              <w:color w:val="auto"/>
            </w:rPr>
            <w:tab/>
          </w:r>
          <w:r>
            <w:rPr>
              <w:rFonts w:hint="eastAsia"/>
              <w:color w:val="auto"/>
            </w:rPr>
            <w:t>19</w:t>
          </w:r>
          <w:r>
            <w:rPr>
              <w:rFonts w:hint="eastAsia"/>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"_Toc170750698" </w:instrText>
          </w:r>
          <w:r>
            <w:rPr>
              <w:color w:val="auto"/>
            </w:rPr>
            <w:fldChar w:fldCharType="separate"/>
          </w:r>
          <w:r>
            <w:rPr>
              <w:rStyle w:val="20"/>
              <w:bCs/>
              <w:color w:val="auto"/>
            </w:rPr>
            <w:t>第34条</w:t>
          </w:r>
          <w:r>
            <w:rPr>
              <w:rStyle w:val="20"/>
              <w:color w:val="auto"/>
            </w:rPr>
            <w:t xml:space="preserve"> 道路路名标志密度</w:t>
          </w:r>
          <w:r>
            <w:rPr>
              <w:color w:val="auto"/>
            </w:rPr>
            <w:tab/>
          </w:r>
          <w:r>
            <w:rPr>
              <w:rFonts w:hint="eastAsia"/>
              <w:color w:val="auto"/>
            </w:rPr>
            <w:t>19</w:t>
          </w:r>
          <w:r>
            <w:rPr>
              <w:rFonts w:hint="eastAsia"/>
              <w:color w:val="auto"/>
            </w:rPr>
            <w:fldChar w:fldCharType="end"/>
          </w:r>
        </w:p>
        <w:p>
          <w:pPr>
            <w:pStyle w:val="13"/>
            <w:tabs>
              <w:tab w:val="right" w:leader="dot" w:pos="8778"/>
            </w:tabs>
            <w:ind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"_Toc170750699" </w:instrText>
          </w:r>
          <w:r>
            <w:rPr>
              <w:color w:val="auto"/>
            </w:rPr>
            <w:fldChar w:fldCharType="separate"/>
          </w:r>
          <w:r>
            <w:rPr>
              <w:rStyle w:val="20"/>
              <w:bCs/>
              <w:color w:val="auto"/>
            </w:rPr>
            <w:t>第九章 道路路名规划实施与管理</w:t>
          </w:r>
          <w:r>
            <w:rPr>
              <w:color w:val="auto"/>
            </w:rPr>
            <w:tab/>
          </w:r>
          <w:r>
            <w:rPr>
              <w:color w:val="auto"/>
            </w:rPr>
            <w:fldChar w:fldCharType="begin"/>
          </w:r>
          <w:r>
            <w:rPr>
              <w:color w:val="auto"/>
            </w:rPr>
            <w:instrText xml:space="preserve"> PAGEREF _Toc170750699 \h </w:instrText>
          </w:r>
          <w:r>
            <w:rPr>
              <w:color w:val="auto"/>
            </w:rPr>
            <w:fldChar w:fldCharType="separate"/>
          </w:r>
          <w:r>
            <w:rPr>
              <w:color w:val="auto"/>
            </w:rPr>
            <w:t>20</w:t>
          </w:r>
          <w:r>
            <w:rPr>
              <w:color w:val="auto"/>
            </w:rPr>
            <w:fldChar w:fldCharType="end"/>
          </w:r>
          <w:r>
            <w:rPr>
              <w:color w:val="auto"/>
            </w:rPr>
            <w:fldChar w:fldCharType="end"/>
          </w:r>
        </w:p>
        <w:p>
          <w:pPr>
            <w:pStyle w:val="9"/>
            <w:tabs>
              <w:tab w:val="right" w:leader="dot" w:pos="8778"/>
            </w:tabs>
            <w:ind w:left="960" w:firstLine="48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"_Toc170750700" </w:instrText>
          </w:r>
          <w:r>
            <w:rPr>
              <w:color w:val="auto"/>
            </w:rPr>
            <w:fldChar w:fldCharType="separate"/>
          </w:r>
          <w:r>
            <w:rPr>
              <w:rStyle w:val="20"/>
              <w:bCs/>
              <w:color w:val="auto"/>
            </w:rPr>
            <w:t>第35条</w:t>
          </w:r>
          <w:r>
            <w:rPr>
              <w:rStyle w:val="20"/>
              <w:color w:val="auto"/>
            </w:rPr>
            <w:t xml:space="preserve"> 道路路名规划实施与管理</w:t>
          </w:r>
          <w:r>
            <w:rPr>
              <w:color w:val="auto"/>
            </w:rPr>
            <w:tab/>
          </w:r>
          <w:r>
            <w:rPr>
              <w:color w:val="auto"/>
            </w:rPr>
            <w:fldChar w:fldCharType="begin"/>
          </w:r>
          <w:r>
            <w:rPr>
              <w:color w:val="auto"/>
            </w:rPr>
            <w:instrText xml:space="preserve"> PAGEREF _Toc170750700 \h </w:instrText>
          </w:r>
          <w:r>
            <w:rPr>
              <w:color w:val="auto"/>
            </w:rPr>
            <w:fldChar w:fldCharType="separate"/>
          </w:r>
          <w:r>
            <w:rPr>
              <w:color w:val="auto"/>
            </w:rPr>
            <w:t>20</w:t>
          </w:r>
          <w:r>
            <w:rPr>
              <w:color w:val="auto"/>
            </w:rPr>
            <w:fldChar w:fldCharType="end"/>
          </w:r>
          <w:r>
            <w:rPr>
              <w:color w:val="auto"/>
            </w:rPr>
            <w:fldChar w:fldCharType="end"/>
          </w:r>
        </w:p>
        <w:p>
          <w:pPr>
            <w:pStyle w:val="13"/>
            <w:tabs>
              <w:tab w:val="right" w:leader="dot" w:pos="8778"/>
            </w:tabs>
            <w:ind w:firstLine="480"/>
            <w:rPr>
              <w:b/>
              <w:bCs/>
              <w:color w:val="auto"/>
              <w:lang w:val="zh-CN"/>
            </w:rPr>
          </w:pPr>
          <w:r>
            <w:rPr>
              <w:color w:val="auto"/>
            </w:rPr>
            <w:fldChar w:fldCharType="begin"/>
          </w:r>
          <w:r>
            <w:rPr>
              <w:color w:val="auto"/>
            </w:rPr>
            <w:instrText xml:space="preserve"> HYPERLINK \l "_Toc170750701" </w:instrText>
          </w:r>
          <w:r>
            <w:rPr>
              <w:color w:val="auto"/>
            </w:rPr>
            <w:fldChar w:fldCharType="separate"/>
          </w:r>
          <w:r>
            <w:rPr>
              <w:rStyle w:val="20"/>
              <w:bCs/>
              <w:color w:val="auto"/>
            </w:rPr>
            <w:t>第十章 附则</w:t>
          </w:r>
          <w:r>
            <w:rPr>
              <w:color w:val="auto"/>
            </w:rPr>
            <w:tab/>
          </w:r>
          <w:r>
            <w:rPr>
              <w:color w:val="auto"/>
            </w:rPr>
            <w:fldChar w:fldCharType="begin"/>
          </w:r>
          <w:r>
            <w:rPr>
              <w:color w:val="auto"/>
            </w:rPr>
            <w:instrText xml:space="preserve"> PAGEREF _Toc170750701 \h </w:instrText>
          </w:r>
          <w:r>
            <w:rPr>
              <w:color w:val="auto"/>
            </w:rPr>
            <w:fldChar w:fldCharType="separate"/>
          </w:r>
          <w:r>
            <w:rPr>
              <w:color w:val="auto"/>
            </w:rPr>
            <w:t>21</w:t>
          </w:r>
          <w:r>
            <w:rPr>
              <w:color w:val="auto"/>
            </w:rPr>
            <w:fldChar w:fldCharType="end"/>
          </w:r>
          <w:r>
            <w:rPr>
              <w:color w:val="auto"/>
            </w:rPr>
            <w:fldChar w:fldCharType="end"/>
          </w:r>
          <w:r>
            <w:rPr>
              <w:b/>
              <w:bCs/>
              <w:color w:val="auto"/>
              <w:lang w:val="zh-CN"/>
            </w:rPr>
            <w:fldChar w:fldCharType="end"/>
          </w:r>
        </w:p>
      </w:sdtContent>
    </w:sdt>
    <w:p>
      <w:pPr>
        <w:pStyle w:val="4"/>
        <w:numPr>
          <w:ilvl w:val="0"/>
          <w:numId w:val="1"/>
        </w:numPr>
        <w:spacing w:line="440" w:lineRule="exact"/>
        <w:rPr>
          <w:bCs/>
          <w:color w:val="auto"/>
        </w:rPr>
      </w:pPr>
      <w:bookmarkStart w:id="1" w:name="_Toc170750642"/>
      <w:r>
        <w:rPr>
          <w:rFonts w:hint="eastAsia"/>
          <w:bCs/>
          <w:color w:val="auto"/>
        </w:rPr>
        <w:t>概述</w:t>
      </w:r>
      <w:bookmarkEnd w:id="0"/>
      <w:bookmarkEnd w:id="1"/>
    </w:p>
    <w:p>
      <w:pPr>
        <w:pStyle w:val="5"/>
        <w:numPr>
          <w:ilvl w:val="0"/>
          <w:numId w:val="2"/>
        </w:numPr>
        <w:spacing w:line="440" w:lineRule="exact"/>
        <w:rPr>
          <w:b w:val="0"/>
          <w:color w:val="auto"/>
          <w:sz w:val="32"/>
          <w:szCs w:val="32"/>
        </w:rPr>
      </w:pPr>
      <w:bookmarkStart w:id="2" w:name="_Toc7557"/>
      <w:bookmarkStart w:id="3" w:name="_Toc170750643"/>
      <w:r>
        <w:rPr>
          <w:rFonts w:hint="eastAsia"/>
          <w:b w:val="0"/>
          <w:color w:val="auto"/>
          <w:sz w:val="32"/>
          <w:szCs w:val="32"/>
        </w:rPr>
        <w:t>规划区概况</w:t>
      </w:r>
      <w:bookmarkEnd w:id="2"/>
      <w:bookmarkEnd w:id="3"/>
    </w:p>
    <w:p>
      <w:pPr>
        <w:pStyle w:val="6"/>
        <w:numPr>
          <w:ilvl w:val="0"/>
          <w:numId w:val="3"/>
        </w:numPr>
        <w:spacing w:line="440" w:lineRule="exact"/>
        <w:ind w:firstLine="560"/>
        <w:rPr>
          <w:b w:val="0"/>
          <w:color w:val="auto"/>
          <w:sz w:val="28"/>
          <w:szCs w:val="28"/>
        </w:rPr>
      </w:pPr>
      <w:r>
        <w:rPr>
          <w:rFonts w:hint="eastAsia"/>
          <w:b w:val="0"/>
          <w:color w:val="auto"/>
          <w:sz w:val="28"/>
          <w:szCs w:val="28"/>
        </w:rPr>
        <w:t xml:space="preserve"> </w:t>
      </w:r>
      <w:bookmarkStart w:id="4" w:name="_Toc170750644"/>
      <w:r>
        <w:rPr>
          <w:rFonts w:hint="eastAsia"/>
          <w:b w:val="0"/>
          <w:color w:val="auto"/>
          <w:sz w:val="28"/>
          <w:szCs w:val="28"/>
        </w:rPr>
        <w:t>规划区概述</w:t>
      </w:r>
      <w:bookmarkEnd w:id="4"/>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温岭是中国大陆新千年第一缕曙光首照地，地处浙江东南沿海，</w:t>
      </w:r>
    </w:p>
    <w:p>
      <w:pPr>
        <w:spacing w:line="440" w:lineRule="exact"/>
        <w:ind w:firstLine="0" w:firstLineChars="0"/>
        <w:rPr>
          <w:rFonts w:ascii="仿宋_GB2312" w:hAnsi="Calibri" w:eastAsia="仿宋_GB2312"/>
          <w:color w:val="auto"/>
          <w:sz w:val="28"/>
          <w:szCs w:val="28"/>
        </w:rPr>
      </w:pPr>
      <w:r>
        <w:rPr>
          <w:rFonts w:hint="eastAsia" w:ascii="仿宋_GB2312" w:hAnsi="Calibri" w:eastAsia="仿宋_GB2312"/>
          <w:color w:val="auto"/>
          <w:sz w:val="28"/>
          <w:szCs w:val="28"/>
        </w:rPr>
        <w:t>长三角地区南翼，是著名的温黄平原所在地，素有“曙光首照地·东海好望角”之美誉，辖5个街道、11个镇，市政府驻温岭市太平街道。温岭是中国民营经济的发源地，是中国首家股份合作制企业诞生地，是浙江省经济强县。</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早在新石器时期，温岭境域就有人类繁衍生息。明成化五年（1469年），始设太平县。民国三年（1914年），因与山西、安徽、四川等省太平县同名，改称温岭县，因境西温峤岭别称“温岭”而得名。1994年2月18日，经国务院批准，撤县设县级温岭市</w:t>
      </w:r>
      <w:r>
        <w:rPr>
          <w:rFonts w:ascii="仿宋_GB2312" w:hAnsi="Calibri" w:eastAsia="仿宋_GB2312"/>
          <w:color w:val="auto"/>
          <w:sz w:val="28"/>
          <w:szCs w:val="28"/>
        </w:rPr>
        <w:t>。</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进入新时代，温岭市立足新发展阶段，贯彻新发展理念，构建新发展格局。站在“两个一百年”奋斗目标的历史交汇点上，温岭将全面贯彻落实党的二十大和省第十五次党代会精神，牢记习总书记“再创民营经济新辉煌”的嘱托，积极落实市委市政府“两城两湖”的战略决策，力争打造新时代民营经济高质量发展强市、宜业宜居现代化中等城市、县域治理现代化标杆市、共同富裕示范区，奋力谱写“两个先行”中国式现代化温岭新篇章。</w:t>
      </w:r>
    </w:p>
    <w:p>
      <w:pPr>
        <w:pStyle w:val="2"/>
        <w:rPr>
          <w:color w:val="auto"/>
        </w:rPr>
      </w:pPr>
      <w:r>
        <w:rPr>
          <w:rFonts w:hint="eastAsia"/>
          <w:color w:val="auto"/>
        </w:rPr>
        <w:t xml:space="preserve">  </w:t>
      </w:r>
    </w:p>
    <w:p>
      <w:pPr>
        <w:pStyle w:val="5"/>
        <w:numPr>
          <w:ilvl w:val="0"/>
          <w:numId w:val="2"/>
        </w:numPr>
        <w:spacing w:line="440" w:lineRule="exact"/>
        <w:rPr>
          <w:b w:val="0"/>
          <w:color w:val="auto"/>
          <w:sz w:val="32"/>
          <w:szCs w:val="32"/>
        </w:rPr>
      </w:pPr>
      <w:bookmarkStart w:id="5" w:name="_Toc26661"/>
      <w:bookmarkStart w:id="6" w:name="_Toc170750645"/>
      <w:r>
        <w:rPr>
          <w:rFonts w:hint="eastAsia"/>
          <w:b w:val="0"/>
          <w:color w:val="auto"/>
          <w:sz w:val="32"/>
          <w:szCs w:val="32"/>
        </w:rPr>
        <w:t>社会经济发展规划</w:t>
      </w:r>
      <w:bookmarkEnd w:id="5"/>
      <w:r>
        <w:rPr>
          <w:rFonts w:hint="eastAsia"/>
          <w:b w:val="0"/>
          <w:color w:val="auto"/>
          <w:sz w:val="32"/>
          <w:szCs w:val="32"/>
        </w:rPr>
        <w:t>和</w:t>
      </w:r>
      <w:r>
        <w:rPr>
          <w:b w:val="0"/>
          <w:color w:val="auto"/>
          <w:sz w:val="32"/>
          <w:szCs w:val="32"/>
        </w:rPr>
        <w:t>道路命名情况</w:t>
      </w:r>
      <w:bookmarkEnd w:id="6"/>
    </w:p>
    <w:p>
      <w:pPr>
        <w:pStyle w:val="6"/>
        <w:numPr>
          <w:ilvl w:val="0"/>
          <w:numId w:val="3"/>
        </w:numPr>
        <w:spacing w:line="440" w:lineRule="exact"/>
        <w:ind w:firstLine="560"/>
        <w:rPr>
          <w:rFonts w:ascii="仿宋_GB2312" w:hAnsi="Calibri" w:eastAsia="仿宋_GB2312"/>
          <w:b w:val="0"/>
          <w:color w:val="auto"/>
          <w:sz w:val="28"/>
          <w:szCs w:val="28"/>
        </w:rPr>
      </w:pPr>
      <w:bookmarkStart w:id="7" w:name="_Toc170750646"/>
      <w:r>
        <w:rPr>
          <w:rFonts w:hint="eastAsia" w:ascii="仿宋_GB2312" w:hAnsi="Calibri" w:eastAsia="仿宋_GB2312"/>
          <w:b w:val="0"/>
          <w:color w:val="auto"/>
          <w:sz w:val="28"/>
          <w:szCs w:val="28"/>
        </w:rPr>
        <w:t>社会经济发展概况</w:t>
      </w:r>
      <w:bookmarkEnd w:id="7"/>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第2.</w:t>
      </w:r>
      <w:r>
        <w:rPr>
          <w:rFonts w:ascii="仿宋_GB2312" w:hAnsi="Calibri" w:eastAsia="仿宋_GB2312"/>
          <w:color w:val="auto"/>
          <w:sz w:val="28"/>
          <w:szCs w:val="28"/>
        </w:rPr>
        <w:t>3.</w:t>
      </w:r>
      <w:r>
        <w:rPr>
          <w:rFonts w:hint="eastAsia" w:ascii="仿宋_GB2312" w:hAnsi="Calibri" w:eastAsia="仿宋_GB2312"/>
          <w:color w:val="auto"/>
          <w:sz w:val="28"/>
          <w:szCs w:val="28"/>
        </w:rPr>
        <w:t>1条 人口现状</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据2023年5‰人口变动抽样调查推算，年末全市常住人口为 14</w:t>
      </w:r>
      <w:r>
        <w:rPr>
          <w:rFonts w:ascii="仿宋_GB2312" w:hAnsi="Calibri" w:eastAsia="仿宋_GB2312"/>
          <w:color w:val="auto"/>
          <w:sz w:val="28"/>
          <w:szCs w:val="28"/>
        </w:rPr>
        <w:t>4</w:t>
      </w:r>
      <w:r>
        <w:rPr>
          <w:rFonts w:hint="eastAsia" w:ascii="仿宋_GB2312" w:hAnsi="Calibri" w:eastAsia="仿宋_GB2312"/>
          <w:color w:val="auto"/>
          <w:sz w:val="28"/>
          <w:szCs w:val="28"/>
        </w:rPr>
        <w:t>.</w:t>
      </w:r>
      <w:r>
        <w:rPr>
          <w:rFonts w:ascii="仿宋_GB2312" w:hAnsi="Calibri" w:eastAsia="仿宋_GB2312"/>
          <w:color w:val="auto"/>
          <w:sz w:val="28"/>
          <w:szCs w:val="28"/>
        </w:rPr>
        <w:t>1</w:t>
      </w:r>
      <w:r>
        <w:rPr>
          <w:rFonts w:hint="eastAsia" w:ascii="仿宋_GB2312" w:hAnsi="Calibri" w:eastAsia="仿宋_GB2312"/>
          <w:color w:val="auto"/>
          <w:sz w:val="28"/>
          <w:szCs w:val="28"/>
        </w:rPr>
        <w:t>万人 ，占台州市域常住人口 6</w:t>
      </w:r>
      <w:r>
        <w:rPr>
          <w:rFonts w:ascii="仿宋_GB2312" w:hAnsi="Calibri" w:eastAsia="仿宋_GB2312"/>
          <w:color w:val="auto"/>
          <w:sz w:val="28"/>
          <w:szCs w:val="28"/>
        </w:rPr>
        <w:t>71.2</w:t>
      </w:r>
      <w:r>
        <w:rPr>
          <w:rFonts w:hint="eastAsia" w:ascii="仿宋_GB2312" w:hAnsi="Calibri" w:eastAsia="仿宋_GB2312"/>
          <w:color w:val="auto"/>
          <w:sz w:val="28"/>
          <w:szCs w:val="28"/>
        </w:rPr>
        <w:t xml:space="preserve">万人的 </w:t>
      </w:r>
      <w:r>
        <w:rPr>
          <w:rFonts w:ascii="仿宋_GB2312" w:hAnsi="Calibri" w:eastAsia="仿宋_GB2312"/>
          <w:color w:val="auto"/>
          <w:sz w:val="28"/>
          <w:szCs w:val="28"/>
        </w:rPr>
        <w:t>21.47</w:t>
      </w:r>
      <w:r>
        <w:rPr>
          <w:rFonts w:hint="eastAsia" w:ascii="仿宋_GB2312" w:hAnsi="Calibri" w:eastAsia="仿宋_GB2312"/>
          <w:color w:val="auto"/>
          <w:sz w:val="28"/>
          <w:szCs w:val="28"/>
        </w:rPr>
        <w:t>%，相比 2010 年六普数据（ 136.7 万人）常住人口增长了</w:t>
      </w:r>
      <w:r>
        <w:rPr>
          <w:rFonts w:ascii="仿宋_GB2312" w:hAnsi="Calibri" w:eastAsia="仿宋_GB2312"/>
          <w:color w:val="auto"/>
          <w:sz w:val="28"/>
          <w:szCs w:val="28"/>
        </w:rPr>
        <w:t>7.4</w:t>
      </w:r>
      <w:r>
        <w:rPr>
          <w:rFonts w:hint="eastAsia" w:ascii="仿宋_GB2312" w:hAnsi="Calibri" w:eastAsia="仿宋_GB2312"/>
          <w:color w:val="auto"/>
          <w:sz w:val="28"/>
          <w:szCs w:val="28"/>
        </w:rPr>
        <w:t xml:space="preserve"> 万人 ，</w:t>
      </w:r>
      <w:r>
        <w:rPr>
          <w:rFonts w:ascii="仿宋_GB2312" w:hAnsi="Calibri" w:eastAsia="仿宋_GB2312"/>
          <w:color w:val="auto"/>
          <w:sz w:val="28"/>
          <w:szCs w:val="28"/>
        </w:rPr>
        <w:t>增长较为迅速</w:t>
      </w:r>
      <w:r>
        <w:rPr>
          <w:rFonts w:hint="eastAsia" w:ascii="仿宋_GB2312" w:hAnsi="Calibri" w:eastAsia="仿宋_GB2312"/>
          <w:color w:val="auto"/>
          <w:sz w:val="28"/>
          <w:szCs w:val="28"/>
        </w:rPr>
        <w:t>。</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第2.</w:t>
      </w:r>
      <w:r>
        <w:rPr>
          <w:rFonts w:ascii="仿宋_GB2312" w:hAnsi="Calibri" w:eastAsia="仿宋_GB2312"/>
          <w:color w:val="auto"/>
          <w:sz w:val="28"/>
          <w:szCs w:val="28"/>
        </w:rPr>
        <w:t>3</w:t>
      </w:r>
      <w:r>
        <w:rPr>
          <w:rFonts w:hint="eastAsia" w:ascii="仿宋_GB2312" w:hAnsi="Calibri" w:eastAsia="仿宋_GB2312"/>
          <w:color w:val="auto"/>
          <w:sz w:val="28"/>
          <w:szCs w:val="28"/>
        </w:rPr>
        <w:t>.2条 产业经济</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温岭民营经济发达，202</w:t>
      </w:r>
      <w:r>
        <w:rPr>
          <w:rFonts w:ascii="仿宋_GB2312" w:hAnsi="Calibri" w:eastAsia="仿宋_GB2312"/>
          <w:color w:val="auto"/>
          <w:sz w:val="28"/>
          <w:szCs w:val="28"/>
        </w:rPr>
        <w:t>3</w:t>
      </w:r>
      <w:r>
        <w:rPr>
          <w:rFonts w:hint="eastAsia" w:ascii="仿宋_GB2312" w:hAnsi="Calibri" w:eastAsia="仿宋_GB2312"/>
          <w:color w:val="auto"/>
          <w:sz w:val="28"/>
          <w:szCs w:val="28"/>
        </w:rPr>
        <w:t>年温岭市实现生产总值1</w:t>
      </w:r>
      <w:r>
        <w:rPr>
          <w:rFonts w:ascii="仿宋_GB2312" w:hAnsi="Calibri" w:eastAsia="仿宋_GB2312"/>
          <w:color w:val="auto"/>
          <w:sz w:val="28"/>
          <w:szCs w:val="28"/>
        </w:rPr>
        <w:t>351.32</w:t>
      </w:r>
      <w:r>
        <w:rPr>
          <w:rFonts w:hint="eastAsia" w:ascii="仿宋_GB2312" w:hAnsi="Calibri" w:eastAsia="仿宋_GB2312"/>
          <w:color w:val="auto"/>
          <w:sz w:val="28"/>
          <w:szCs w:val="28"/>
        </w:rPr>
        <w:t>亿元，同比增长</w:t>
      </w:r>
      <w:r>
        <w:rPr>
          <w:rFonts w:ascii="仿宋_GB2312" w:hAnsi="Calibri" w:eastAsia="仿宋_GB2312"/>
          <w:color w:val="auto"/>
          <w:sz w:val="28"/>
          <w:szCs w:val="28"/>
        </w:rPr>
        <w:t>4.1</w:t>
      </w:r>
      <w:r>
        <w:rPr>
          <w:rFonts w:hint="eastAsia" w:ascii="仿宋_GB2312" w:hAnsi="Calibri" w:eastAsia="仿宋_GB2312"/>
          <w:color w:val="auto"/>
          <w:sz w:val="28"/>
          <w:szCs w:val="28"/>
        </w:rPr>
        <w:t>%，是台州唯一的GDP破千亿的地区。温岭作为浙江县域块状经济发展的典型缩影，产业集群化发展特征鲜明，目前形成了以高端装备、电子信息与光电子制造为主的两大产业体系，以及以温岭经济开发区和温岭工业园区为主的两大市域高能级产业平台。</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第2.</w:t>
      </w:r>
      <w:r>
        <w:rPr>
          <w:rFonts w:ascii="仿宋_GB2312" w:hAnsi="Calibri" w:eastAsia="仿宋_GB2312"/>
          <w:color w:val="auto"/>
          <w:sz w:val="28"/>
          <w:szCs w:val="28"/>
        </w:rPr>
        <w:t>3</w:t>
      </w:r>
      <w:r>
        <w:rPr>
          <w:rFonts w:hint="eastAsia" w:ascii="仿宋_GB2312" w:hAnsi="Calibri" w:eastAsia="仿宋_GB2312"/>
          <w:color w:val="auto"/>
          <w:sz w:val="28"/>
          <w:szCs w:val="28"/>
        </w:rPr>
        <w:t>.3条 城市建设</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上一轮温岭</w:t>
      </w:r>
      <w:r>
        <w:rPr>
          <w:rFonts w:ascii="仿宋_GB2312" w:hAnsi="Calibri" w:eastAsia="仿宋_GB2312"/>
          <w:color w:val="auto"/>
          <w:sz w:val="28"/>
          <w:szCs w:val="28"/>
        </w:rPr>
        <w:t>市城市</w:t>
      </w:r>
      <w:r>
        <w:rPr>
          <w:rFonts w:hint="eastAsia" w:ascii="仿宋_GB2312" w:hAnsi="Calibri" w:eastAsia="仿宋_GB2312"/>
          <w:color w:val="auto"/>
          <w:sz w:val="28"/>
          <w:szCs w:val="28"/>
        </w:rPr>
        <w:t xml:space="preserve">总体规划提出了“一城、一带、多点”的市域城镇体系空间结构。近年来，随着温岭城市建设的快速发展， </w:t>
      </w:r>
      <w:r>
        <w:rPr>
          <w:rFonts w:hint="eastAsia" w:ascii="仿宋_GB2312" w:hAnsi="Calibri" w:eastAsia="仿宋_GB2312"/>
          <w:color w:val="auto"/>
          <w:sz w:val="28"/>
          <w:szCs w:val="28"/>
        </w:rPr>
        <w:t>“一城”、“一带”的总体格局向“两城两湖”战略转变。</w:t>
      </w:r>
      <w:r>
        <w:rPr>
          <w:rFonts w:hint="eastAsia" w:ascii="仿宋_GB2312" w:hAnsi="Calibri" w:eastAsia="仿宋_GB2312"/>
          <w:color w:val="auto"/>
          <w:sz w:val="28"/>
          <w:szCs w:val="28"/>
        </w:rPr>
        <w:t>一方面，由中心城区（含温峤工业城片区）、泽国、大溪组成的大三角品质新城整体空间框架已基本形成，泽国向南、大溪向东、中心城区向北的相向发展态势显著，主城区与泽国、大溪两大建设平台的深度融合正在推进。另一方面，由温岭经济开发区、松门、石塘组成的滨海新城空间融合也已逐步展开，产业、资源、设施等的共享共建正积极谋划中。温岭市基本确立了人港产城旅一体化发展的长远目标。</w:t>
      </w:r>
      <w:bookmarkStart w:id="8" w:name="_Toc25694"/>
    </w:p>
    <w:p>
      <w:pPr>
        <w:pStyle w:val="5"/>
        <w:spacing w:line="440" w:lineRule="exact"/>
        <w:rPr>
          <w:b w:val="0"/>
          <w:color w:val="auto"/>
          <w:sz w:val="32"/>
          <w:szCs w:val="32"/>
        </w:rPr>
      </w:pPr>
      <w:bookmarkStart w:id="9" w:name="_Toc170750647"/>
    </w:p>
    <w:p>
      <w:pPr>
        <w:pStyle w:val="5"/>
        <w:spacing w:line="440" w:lineRule="exact"/>
        <w:rPr>
          <w:b w:val="0"/>
          <w:color w:val="auto"/>
          <w:sz w:val="32"/>
          <w:szCs w:val="32"/>
        </w:rPr>
      </w:pPr>
      <w:r>
        <w:rPr>
          <w:rFonts w:hint="eastAsia"/>
          <w:b w:val="0"/>
          <w:color w:val="auto"/>
          <w:sz w:val="32"/>
          <w:szCs w:val="32"/>
        </w:rPr>
        <w:t>第三节  道路路名建设现状和建设目标</w:t>
      </w:r>
      <w:bookmarkEnd w:id="9"/>
    </w:p>
    <w:bookmarkEnd w:id="8"/>
    <w:p>
      <w:pPr>
        <w:pStyle w:val="6"/>
        <w:numPr>
          <w:ilvl w:val="0"/>
          <w:numId w:val="3"/>
        </w:numPr>
        <w:spacing w:line="440" w:lineRule="exact"/>
        <w:ind w:firstLine="560"/>
        <w:rPr>
          <w:b w:val="0"/>
          <w:color w:val="auto"/>
          <w:sz w:val="28"/>
          <w:szCs w:val="28"/>
        </w:rPr>
      </w:pPr>
      <w:bookmarkStart w:id="10" w:name="_Toc170750648"/>
      <w:r>
        <w:rPr>
          <w:rFonts w:hint="eastAsia"/>
          <w:b w:val="0"/>
          <w:color w:val="auto"/>
          <w:sz w:val="28"/>
          <w:szCs w:val="28"/>
        </w:rPr>
        <w:t>温岭市道路路名网络建设现状</w:t>
      </w:r>
      <w:bookmarkEnd w:id="10"/>
    </w:p>
    <w:p>
      <w:pPr>
        <w:spacing w:line="440" w:lineRule="exact"/>
        <w:ind w:firstLine="645" w:firstLineChars="0"/>
        <w:rPr>
          <w:rFonts w:ascii="仿宋_GB2312" w:hAnsi="Calibri" w:eastAsia="仿宋_GB2312"/>
          <w:b/>
          <w:bCs/>
          <w:color w:val="auto"/>
          <w:sz w:val="28"/>
          <w:szCs w:val="28"/>
        </w:rPr>
      </w:pPr>
      <w:r>
        <w:rPr>
          <w:rFonts w:hint="eastAsia" w:ascii="仿宋_GB2312" w:hAnsi="Calibri" w:eastAsia="仿宋_GB2312"/>
          <w:color w:val="auto"/>
          <w:sz w:val="28"/>
          <w:szCs w:val="28"/>
        </w:rPr>
        <w:t>到目前为止，温岭全市域仍处于大量</w:t>
      </w:r>
      <w:r>
        <w:rPr>
          <w:rFonts w:ascii="仿宋_GB2312" w:hAnsi="Calibri" w:eastAsia="仿宋_GB2312"/>
          <w:color w:val="auto"/>
          <w:sz w:val="28"/>
          <w:szCs w:val="28"/>
        </w:rPr>
        <w:t>的</w:t>
      </w:r>
      <w:r>
        <w:rPr>
          <w:rFonts w:hint="eastAsia" w:ascii="仿宋_GB2312" w:hAnsi="Calibri" w:eastAsia="仿宋_GB2312"/>
          <w:color w:val="auto"/>
          <w:sz w:val="28"/>
          <w:szCs w:val="28"/>
        </w:rPr>
        <w:t>规划建设之中。当前，全市已命名道路1123条，已建未命名、在建及</w:t>
      </w:r>
      <w:r>
        <w:rPr>
          <w:rFonts w:ascii="仿宋_GB2312" w:hAnsi="Calibri" w:eastAsia="仿宋_GB2312"/>
          <w:color w:val="auto"/>
          <w:sz w:val="28"/>
          <w:szCs w:val="28"/>
        </w:rPr>
        <w:t>规划</w:t>
      </w:r>
      <w:r>
        <w:rPr>
          <w:rFonts w:hint="eastAsia" w:ascii="仿宋_GB2312" w:hAnsi="Calibri" w:eastAsia="仿宋_GB2312"/>
          <w:color w:val="auto"/>
          <w:sz w:val="28"/>
          <w:szCs w:val="28"/>
        </w:rPr>
        <w:t>建设</w:t>
      </w:r>
      <w:r>
        <w:rPr>
          <w:rFonts w:hint="eastAsia" w:ascii="仿宋_GB2312" w:hAnsi="Calibri" w:eastAsia="仿宋_GB2312"/>
          <w:color w:val="auto"/>
          <w:sz w:val="28"/>
          <w:szCs w:val="28"/>
        </w:rPr>
        <w:t>的道路</w:t>
      </w:r>
      <w:r>
        <w:rPr>
          <w:rFonts w:hint="eastAsia" w:ascii="仿宋_GB2312" w:hAnsi="Calibri" w:eastAsia="仿宋_GB2312"/>
          <w:color w:val="auto"/>
          <w:sz w:val="28"/>
          <w:szCs w:val="28"/>
        </w:rPr>
        <w:t>127</w:t>
      </w:r>
      <w:r>
        <w:rPr>
          <w:rFonts w:hint="eastAsia" w:ascii="仿宋_GB2312" w:hAnsi="Calibri" w:eastAsia="仿宋_GB2312"/>
          <w:color w:val="auto"/>
          <w:sz w:val="28"/>
          <w:szCs w:val="28"/>
        </w:rPr>
        <w:t>条。</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道路路名反映了一个地域的民族融合、疆域变化和文化演变。温岭市</w:t>
      </w:r>
      <w:r>
        <w:rPr>
          <w:rFonts w:ascii="仿宋_GB2312" w:hAnsi="Calibri" w:eastAsia="仿宋_GB2312"/>
          <w:color w:val="auto"/>
          <w:sz w:val="28"/>
          <w:szCs w:val="28"/>
        </w:rPr>
        <w:t>编制了</w:t>
      </w:r>
      <w:r>
        <w:rPr>
          <w:rFonts w:hint="eastAsia" w:ascii="仿宋_GB2312" w:hAnsi="Calibri" w:eastAsia="仿宋_GB2312"/>
          <w:color w:val="auto"/>
          <w:sz w:val="28"/>
          <w:szCs w:val="28"/>
        </w:rPr>
        <w:t>《温岭</w:t>
      </w:r>
      <w:r>
        <w:rPr>
          <w:rFonts w:ascii="仿宋_GB2312" w:hAnsi="Calibri" w:eastAsia="仿宋_GB2312"/>
          <w:color w:val="auto"/>
          <w:sz w:val="28"/>
          <w:szCs w:val="28"/>
        </w:rPr>
        <w:t>市</w:t>
      </w:r>
      <w:r>
        <w:rPr>
          <w:rFonts w:hint="eastAsia" w:ascii="仿宋_GB2312" w:hAnsi="Calibri" w:eastAsia="仿宋_GB2312"/>
          <w:color w:val="auto"/>
          <w:sz w:val="28"/>
          <w:szCs w:val="28"/>
        </w:rPr>
        <w:t>地</w:t>
      </w:r>
      <w:r>
        <w:rPr>
          <w:rFonts w:ascii="仿宋_GB2312" w:hAnsi="Calibri" w:eastAsia="仿宋_GB2312"/>
          <w:color w:val="auto"/>
          <w:sz w:val="28"/>
          <w:szCs w:val="28"/>
        </w:rPr>
        <w:t>名志</w:t>
      </w:r>
      <w:r>
        <w:rPr>
          <w:rFonts w:hint="eastAsia" w:ascii="仿宋_GB2312" w:hAnsi="Calibri" w:eastAsia="仿宋_GB2312"/>
          <w:color w:val="auto"/>
          <w:sz w:val="28"/>
          <w:szCs w:val="28"/>
        </w:rPr>
        <w:t>》《温岭</w:t>
      </w:r>
      <w:r>
        <w:rPr>
          <w:rFonts w:ascii="仿宋_GB2312" w:hAnsi="Calibri" w:eastAsia="仿宋_GB2312"/>
          <w:color w:val="auto"/>
          <w:sz w:val="28"/>
          <w:szCs w:val="28"/>
        </w:rPr>
        <w:t>市区</w:t>
      </w:r>
      <w:r>
        <w:rPr>
          <w:rFonts w:hint="eastAsia" w:ascii="仿宋_GB2312" w:hAnsi="Calibri" w:eastAsia="仿宋_GB2312"/>
          <w:color w:val="auto"/>
          <w:sz w:val="28"/>
          <w:szCs w:val="28"/>
        </w:rPr>
        <w:t>地名</w:t>
      </w:r>
      <w:r>
        <w:rPr>
          <w:rFonts w:ascii="仿宋_GB2312" w:hAnsi="Calibri" w:eastAsia="仿宋_GB2312"/>
          <w:color w:val="auto"/>
          <w:sz w:val="28"/>
          <w:szCs w:val="28"/>
        </w:rPr>
        <w:t>总体规划（</w:t>
      </w:r>
      <w:r>
        <w:rPr>
          <w:rFonts w:hint="eastAsia" w:ascii="仿宋_GB2312" w:hAnsi="Calibri" w:eastAsia="仿宋_GB2312"/>
          <w:color w:val="auto"/>
          <w:sz w:val="28"/>
          <w:szCs w:val="28"/>
        </w:rPr>
        <w:t>2007—2020</w:t>
      </w:r>
      <w:r>
        <w:rPr>
          <w:rFonts w:ascii="仿宋_GB2312" w:hAnsi="Calibri" w:eastAsia="仿宋_GB2312"/>
          <w:color w:val="auto"/>
          <w:sz w:val="28"/>
          <w:szCs w:val="28"/>
        </w:rPr>
        <w:t>）</w:t>
      </w:r>
      <w:r>
        <w:rPr>
          <w:rFonts w:hint="eastAsia" w:ascii="仿宋_GB2312" w:hAnsi="Calibri" w:eastAsia="仿宋_GB2312"/>
          <w:color w:val="auto"/>
          <w:sz w:val="28"/>
          <w:szCs w:val="28"/>
        </w:rPr>
        <w:t>》《</w:t>
      </w:r>
      <w:r>
        <w:rPr>
          <w:rFonts w:ascii="仿宋_GB2312" w:hAnsi="Calibri" w:eastAsia="仿宋_GB2312"/>
          <w:color w:val="auto"/>
          <w:sz w:val="28"/>
          <w:szCs w:val="28"/>
        </w:rPr>
        <w:t>温岭市行政区划图</w:t>
      </w:r>
      <w:r>
        <w:rPr>
          <w:rFonts w:hint="eastAsia" w:ascii="仿宋_GB2312" w:hAnsi="Calibri" w:eastAsia="仿宋_GB2312"/>
          <w:color w:val="auto"/>
          <w:sz w:val="28"/>
          <w:szCs w:val="28"/>
        </w:rPr>
        <w:t>集》</w:t>
      </w:r>
      <w:r>
        <w:rPr>
          <w:rFonts w:ascii="仿宋_GB2312" w:hAnsi="Calibri" w:eastAsia="仿宋_GB2312"/>
          <w:color w:val="auto"/>
          <w:sz w:val="28"/>
          <w:szCs w:val="28"/>
        </w:rPr>
        <w:t>等</w:t>
      </w:r>
      <w:r>
        <w:rPr>
          <w:rFonts w:hint="eastAsia" w:ascii="仿宋_GB2312" w:hAnsi="Calibri" w:eastAsia="仿宋_GB2312"/>
          <w:color w:val="auto"/>
          <w:sz w:val="28"/>
          <w:szCs w:val="28"/>
        </w:rPr>
        <w:t>。</w:t>
      </w:r>
      <w:r>
        <w:rPr>
          <w:rFonts w:ascii="仿宋_GB2312" w:hAnsi="Calibri" w:eastAsia="仿宋_GB2312"/>
          <w:color w:val="auto"/>
          <w:sz w:val="28"/>
          <w:szCs w:val="28"/>
        </w:rPr>
        <w:t>温岭市道路命名较多</w:t>
      </w:r>
      <w:r>
        <w:rPr>
          <w:rFonts w:hint="eastAsia" w:ascii="仿宋_GB2312" w:hAnsi="Calibri" w:eastAsia="仿宋_GB2312"/>
          <w:color w:val="auto"/>
          <w:sz w:val="28"/>
          <w:szCs w:val="28"/>
        </w:rPr>
        <w:t>采</w:t>
      </w:r>
      <w:r>
        <w:rPr>
          <w:rFonts w:ascii="仿宋_GB2312" w:hAnsi="Calibri" w:eastAsia="仿宋_GB2312"/>
          <w:color w:val="auto"/>
          <w:sz w:val="28"/>
          <w:szCs w:val="28"/>
        </w:rPr>
        <w:t>用吉祥如意字，如荣、昌、盛</w:t>
      </w:r>
      <w:r>
        <w:rPr>
          <w:rFonts w:hint="eastAsia" w:ascii="仿宋_GB2312" w:hAnsi="Calibri" w:eastAsia="仿宋_GB2312"/>
          <w:color w:val="auto"/>
          <w:sz w:val="28"/>
          <w:szCs w:val="28"/>
        </w:rPr>
        <w:t>、</w:t>
      </w:r>
      <w:r>
        <w:rPr>
          <w:rFonts w:ascii="仿宋_GB2312" w:hAnsi="Calibri" w:eastAsia="仿宋_GB2312"/>
          <w:color w:val="auto"/>
          <w:sz w:val="28"/>
          <w:szCs w:val="28"/>
        </w:rPr>
        <w:t>兴、华、万等</w:t>
      </w:r>
      <w:r>
        <w:rPr>
          <w:rFonts w:hint="eastAsia" w:ascii="仿宋_GB2312" w:hAnsi="Calibri" w:eastAsia="仿宋_GB2312"/>
          <w:color w:val="auto"/>
          <w:sz w:val="28"/>
          <w:szCs w:val="28"/>
        </w:rPr>
        <w:t>，</w:t>
      </w:r>
      <w:r>
        <w:rPr>
          <w:rFonts w:ascii="仿宋_GB2312" w:hAnsi="Calibri" w:eastAsia="仿宋_GB2312"/>
          <w:color w:val="auto"/>
          <w:sz w:val="28"/>
          <w:szCs w:val="28"/>
        </w:rPr>
        <w:t>难</w:t>
      </w:r>
      <w:r>
        <w:rPr>
          <w:rFonts w:hint="eastAsia" w:ascii="仿宋_GB2312" w:hAnsi="Calibri" w:eastAsia="仿宋_GB2312"/>
          <w:color w:val="auto"/>
          <w:sz w:val="28"/>
          <w:szCs w:val="28"/>
        </w:rPr>
        <w:t>以彰显温岭较独特</w:t>
      </w:r>
      <w:r>
        <w:rPr>
          <w:rFonts w:ascii="仿宋_GB2312" w:hAnsi="Calibri" w:eastAsia="仿宋_GB2312"/>
          <w:color w:val="auto"/>
          <w:sz w:val="28"/>
          <w:szCs w:val="28"/>
        </w:rPr>
        <w:t>的民营经济发源地</w:t>
      </w:r>
      <w:r>
        <w:rPr>
          <w:rFonts w:hint="eastAsia" w:ascii="仿宋_GB2312" w:hAnsi="Calibri" w:eastAsia="仿宋_GB2312"/>
          <w:color w:val="auto"/>
          <w:sz w:val="28"/>
          <w:szCs w:val="28"/>
        </w:rPr>
        <w:t>、</w:t>
      </w:r>
      <w:r>
        <w:rPr>
          <w:rFonts w:ascii="仿宋_GB2312" w:hAnsi="Calibri" w:eastAsia="仿宋_GB2312"/>
          <w:color w:val="auto"/>
          <w:sz w:val="28"/>
          <w:szCs w:val="28"/>
        </w:rPr>
        <w:t>海防文化</w:t>
      </w:r>
      <w:r>
        <w:rPr>
          <w:rFonts w:hint="eastAsia" w:ascii="仿宋_GB2312" w:hAnsi="Calibri" w:eastAsia="仿宋_GB2312"/>
          <w:color w:val="auto"/>
          <w:sz w:val="28"/>
          <w:szCs w:val="28"/>
        </w:rPr>
        <w:t>、</w:t>
      </w:r>
      <w:r>
        <w:rPr>
          <w:rFonts w:ascii="仿宋_GB2312" w:hAnsi="Calibri" w:eastAsia="仿宋_GB2312"/>
          <w:color w:val="auto"/>
          <w:sz w:val="28"/>
          <w:szCs w:val="28"/>
        </w:rPr>
        <w:t>温黄平原的</w:t>
      </w:r>
      <w:r>
        <w:rPr>
          <w:rFonts w:hint="eastAsia" w:ascii="仿宋_GB2312" w:hAnsi="Calibri" w:eastAsia="仿宋_GB2312"/>
          <w:color w:val="auto"/>
          <w:sz w:val="28"/>
          <w:szCs w:val="28"/>
        </w:rPr>
        <w:t>农耕</w:t>
      </w:r>
      <w:r>
        <w:rPr>
          <w:rFonts w:ascii="仿宋_GB2312" w:hAnsi="Calibri" w:eastAsia="仿宋_GB2312"/>
          <w:color w:val="auto"/>
          <w:sz w:val="28"/>
          <w:szCs w:val="28"/>
        </w:rPr>
        <w:t>及河道文化</w:t>
      </w:r>
      <w:r>
        <w:rPr>
          <w:rFonts w:hint="eastAsia" w:ascii="仿宋_GB2312" w:hAnsi="Calibri" w:eastAsia="仿宋_GB2312"/>
          <w:color w:val="auto"/>
          <w:sz w:val="28"/>
          <w:szCs w:val="28"/>
        </w:rPr>
        <w:t>、</w:t>
      </w:r>
      <w:r>
        <w:rPr>
          <w:rFonts w:ascii="仿宋_GB2312" w:hAnsi="Calibri" w:eastAsia="仿宋_GB2312"/>
          <w:color w:val="auto"/>
          <w:sz w:val="28"/>
          <w:szCs w:val="28"/>
        </w:rPr>
        <w:t>渔乡文化</w:t>
      </w:r>
      <w:r>
        <w:rPr>
          <w:rFonts w:hint="eastAsia" w:ascii="仿宋_GB2312" w:hAnsi="Calibri" w:eastAsia="仿宋_GB2312"/>
          <w:color w:val="auto"/>
          <w:sz w:val="28"/>
          <w:szCs w:val="28"/>
        </w:rPr>
        <w:t>等</w:t>
      </w:r>
      <w:r>
        <w:rPr>
          <w:rFonts w:ascii="仿宋_GB2312" w:hAnsi="Calibri" w:eastAsia="仿宋_GB2312"/>
          <w:color w:val="auto"/>
          <w:sz w:val="28"/>
          <w:szCs w:val="28"/>
        </w:rPr>
        <w:t>城市特质。也存在</w:t>
      </w:r>
      <w:r>
        <w:rPr>
          <w:rFonts w:hint="eastAsia" w:ascii="仿宋_GB2312" w:hAnsi="Calibri" w:eastAsia="仿宋_GB2312"/>
          <w:color w:val="auto"/>
          <w:sz w:val="28"/>
          <w:szCs w:val="28"/>
        </w:rPr>
        <w:t>如寓意过于宏大、或怪异难懂，或用字语法不规范的道路路名，还因</w:t>
      </w:r>
      <w:r>
        <w:rPr>
          <w:rFonts w:ascii="仿宋_GB2312" w:hAnsi="Calibri" w:eastAsia="仿宋_GB2312"/>
          <w:color w:val="auto"/>
          <w:sz w:val="28"/>
          <w:szCs w:val="28"/>
        </w:rPr>
        <w:t>原先以街道（</w:t>
      </w:r>
      <w:r>
        <w:rPr>
          <w:rFonts w:hint="eastAsia" w:ascii="仿宋_GB2312" w:hAnsi="Calibri" w:eastAsia="仿宋_GB2312"/>
          <w:color w:val="auto"/>
          <w:sz w:val="28"/>
          <w:szCs w:val="28"/>
        </w:rPr>
        <w:t>乡、镇</w:t>
      </w:r>
      <w:r>
        <w:rPr>
          <w:rFonts w:ascii="仿宋_GB2312" w:hAnsi="Calibri" w:eastAsia="仿宋_GB2312"/>
          <w:color w:val="auto"/>
          <w:sz w:val="28"/>
          <w:szCs w:val="28"/>
        </w:rPr>
        <w:t>）</w:t>
      </w:r>
      <w:r>
        <w:rPr>
          <w:rFonts w:hint="eastAsia" w:ascii="仿宋_GB2312" w:hAnsi="Calibri" w:eastAsia="仿宋_GB2312"/>
          <w:color w:val="auto"/>
          <w:sz w:val="28"/>
          <w:szCs w:val="28"/>
        </w:rPr>
        <w:t>或</w:t>
      </w:r>
      <w:r>
        <w:rPr>
          <w:rFonts w:ascii="仿宋_GB2312" w:hAnsi="Calibri" w:eastAsia="仿宋_GB2312"/>
          <w:color w:val="auto"/>
          <w:sz w:val="28"/>
          <w:szCs w:val="28"/>
        </w:rPr>
        <w:t>管委会区域</w:t>
      </w:r>
      <w:r>
        <w:rPr>
          <w:rFonts w:hint="eastAsia" w:ascii="仿宋_GB2312" w:hAnsi="Calibri" w:eastAsia="仿宋_GB2312"/>
          <w:color w:val="auto"/>
          <w:sz w:val="28"/>
          <w:szCs w:val="28"/>
        </w:rPr>
        <w:t>范围</w:t>
      </w:r>
      <w:r>
        <w:rPr>
          <w:rFonts w:ascii="仿宋_GB2312" w:hAnsi="Calibri" w:eastAsia="仿宋_GB2312"/>
          <w:color w:val="auto"/>
          <w:sz w:val="28"/>
          <w:szCs w:val="28"/>
        </w:rPr>
        <w:t>内进行</w:t>
      </w:r>
      <w:r>
        <w:rPr>
          <w:rFonts w:hint="eastAsia" w:ascii="仿宋_GB2312" w:hAnsi="Calibri" w:eastAsia="仿宋_GB2312"/>
          <w:color w:val="auto"/>
          <w:sz w:val="28"/>
          <w:szCs w:val="28"/>
        </w:rPr>
        <w:t>各自</w:t>
      </w:r>
      <w:r>
        <w:rPr>
          <w:rFonts w:ascii="仿宋_GB2312" w:hAnsi="Calibri" w:eastAsia="仿宋_GB2312"/>
          <w:color w:val="auto"/>
          <w:sz w:val="28"/>
          <w:szCs w:val="28"/>
        </w:rPr>
        <w:t>命名</w:t>
      </w:r>
      <w:r>
        <w:rPr>
          <w:rFonts w:hint="eastAsia" w:ascii="仿宋_GB2312" w:hAnsi="Calibri" w:eastAsia="仿宋_GB2312"/>
          <w:color w:val="auto"/>
          <w:sz w:val="28"/>
          <w:szCs w:val="28"/>
        </w:rPr>
        <w:t>，造成一路多名、一城</w:t>
      </w:r>
      <w:r>
        <w:rPr>
          <w:rFonts w:ascii="仿宋_GB2312" w:hAnsi="Calibri" w:eastAsia="仿宋_GB2312"/>
          <w:color w:val="auto"/>
          <w:sz w:val="28"/>
          <w:szCs w:val="28"/>
        </w:rPr>
        <w:t>重名或音</w:t>
      </w:r>
      <w:r>
        <w:rPr>
          <w:rFonts w:hint="eastAsia" w:ascii="仿宋_GB2312" w:hAnsi="Calibri" w:eastAsia="仿宋_GB2312"/>
          <w:color w:val="auto"/>
          <w:sz w:val="28"/>
          <w:szCs w:val="28"/>
        </w:rPr>
        <w:t>意雷同的，不利于道路精准指位和市民出行。</w:t>
      </w:r>
      <w:r>
        <w:rPr>
          <w:rFonts w:ascii="仿宋_GB2312" w:hAnsi="Calibri" w:eastAsia="仿宋_GB2312"/>
          <w:color w:val="auto"/>
          <w:sz w:val="28"/>
          <w:szCs w:val="28"/>
        </w:rPr>
        <w:t>如</w:t>
      </w:r>
      <w:r>
        <w:rPr>
          <w:rFonts w:hint="eastAsia" w:ascii="仿宋_GB2312" w:hAnsi="Calibri" w:eastAsia="仿宋_GB2312"/>
          <w:color w:val="auto"/>
          <w:sz w:val="28"/>
          <w:szCs w:val="28"/>
        </w:rPr>
        <w:t>西城</w:t>
      </w:r>
      <w:r>
        <w:rPr>
          <w:rFonts w:ascii="仿宋_GB2312" w:hAnsi="Calibri" w:eastAsia="仿宋_GB2312"/>
          <w:color w:val="auto"/>
          <w:sz w:val="28"/>
          <w:szCs w:val="28"/>
        </w:rPr>
        <w:t>路</w:t>
      </w:r>
      <w:r>
        <w:rPr>
          <w:rFonts w:hint="eastAsia" w:ascii="仿宋_GB2312" w:hAnsi="Calibri" w:eastAsia="仿宋_GB2312"/>
          <w:color w:val="auto"/>
          <w:sz w:val="28"/>
          <w:szCs w:val="28"/>
        </w:rPr>
        <w:t>～兴城路～川</w:t>
      </w:r>
      <w:r>
        <w:rPr>
          <w:rFonts w:ascii="仿宋_GB2312" w:hAnsi="Calibri" w:eastAsia="仿宋_GB2312"/>
          <w:color w:val="auto"/>
          <w:sz w:val="28"/>
          <w:szCs w:val="28"/>
        </w:rPr>
        <w:t>安北路</w:t>
      </w:r>
      <w:r>
        <w:rPr>
          <w:rFonts w:hint="eastAsia" w:ascii="仿宋_GB2312" w:hAnsi="Calibri" w:eastAsia="仿宋_GB2312"/>
          <w:color w:val="auto"/>
          <w:sz w:val="28"/>
          <w:szCs w:val="28"/>
        </w:rPr>
        <w:t>～川</w:t>
      </w:r>
      <w:r>
        <w:rPr>
          <w:rFonts w:ascii="仿宋_GB2312" w:hAnsi="Calibri" w:eastAsia="仿宋_GB2312"/>
          <w:color w:val="auto"/>
          <w:sz w:val="28"/>
          <w:szCs w:val="28"/>
        </w:rPr>
        <w:t>安南路</w:t>
      </w:r>
      <w:r>
        <w:rPr>
          <w:rFonts w:hint="eastAsia" w:ascii="仿宋_GB2312" w:hAnsi="Calibri" w:eastAsia="仿宋_GB2312"/>
          <w:color w:val="auto"/>
          <w:sz w:val="28"/>
          <w:szCs w:val="28"/>
        </w:rPr>
        <w:t>～东辉</w:t>
      </w:r>
      <w:r>
        <w:rPr>
          <w:rFonts w:ascii="仿宋_GB2312" w:hAnsi="Calibri" w:eastAsia="仿宋_GB2312"/>
          <w:color w:val="auto"/>
          <w:sz w:val="28"/>
          <w:szCs w:val="28"/>
        </w:rPr>
        <w:t>北路</w:t>
      </w:r>
      <w:r>
        <w:rPr>
          <w:rFonts w:hint="eastAsia" w:ascii="仿宋_GB2312" w:hAnsi="Calibri" w:eastAsia="仿宋_GB2312"/>
          <w:color w:val="auto"/>
          <w:sz w:val="28"/>
          <w:szCs w:val="28"/>
        </w:rPr>
        <w:t>～东辉</w:t>
      </w:r>
      <w:r>
        <w:rPr>
          <w:rFonts w:ascii="仿宋_GB2312" w:hAnsi="Calibri" w:eastAsia="仿宋_GB2312"/>
          <w:color w:val="auto"/>
          <w:sz w:val="28"/>
          <w:szCs w:val="28"/>
        </w:rPr>
        <w:t>中路</w:t>
      </w:r>
      <w:r>
        <w:rPr>
          <w:rFonts w:hint="eastAsia" w:ascii="仿宋_GB2312" w:hAnsi="Calibri" w:eastAsia="仿宋_GB2312"/>
          <w:color w:val="auto"/>
          <w:sz w:val="28"/>
          <w:szCs w:val="28"/>
        </w:rPr>
        <w:t>～东辉</w:t>
      </w:r>
      <w:r>
        <w:rPr>
          <w:rFonts w:ascii="仿宋_GB2312" w:hAnsi="Calibri" w:eastAsia="仿宋_GB2312"/>
          <w:color w:val="auto"/>
          <w:sz w:val="28"/>
          <w:szCs w:val="28"/>
        </w:rPr>
        <w:t>南路</w:t>
      </w:r>
      <w:r>
        <w:rPr>
          <w:rFonts w:hint="eastAsia" w:ascii="仿宋_GB2312" w:hAnsi="Calibri" w:eastAsia="仿宋_GB2312"/>
          <w:color w:val="auto"/>
          <w:sz w:val="28"/>
          <w:szCs w:val="28"/>
        </w:rPr>
        <w:t>，共有</w:t>
      </w:r>
      <w:r>
        <w:rPr>
          <w:rFonts w:ascii="仿宋_GB2312" w:hAnsi="Calibri" w:eastAsia="仿宋_GB2312"/>
          <w:color w:val="auto"/>
          <w:sz w:val="28"/>
          <w:szCs w:val="28"/>
        </w:rPr>
        <w:t>7</w:t>
      </w:r>
      <w:r>
        <w:rPr>
          <w:rFonts w:hint="eastAsia" w:ascii="仿宋_GB2312" w:hAnsi="Calibri" w:eastAsia="仿宋_GB2312"/>
          <w:color w:val="auto"/>
          <w:sz w:val="28"/>
          <w:szCs w:val="28"/>
        </w:rPr>
        <w:t>个</w:t>
      </w:r>
      <w:r>
        <w:rPr>
          <w:rFonts w:ascii="仿宋_GB2312" w:hAnsi="Calibri" w:eastAsia="仿宋_GB2312"/>
          <w:color w:val="auto"/>
          <w:sz w:val="28"/>
          <w:szCs w:val="28"/>
        </w:rPr>
        <w:t>名字，</w:t>
      </w:r>
      <w:r>
        <w:rPr>
          <w:rFonts w:hint="eastAsia" w:ascii="仿宋_GB2312" w:hAnsi="Calibri" w:eastAsia="仿宋_GB2312"/>
          <w:color w:val="auto"/>
          <w:sz w:val="28"/>
          <w:szCs w:val="28"/>
        </w:rPr>
        <w:t>而实际</w:t>
      </w:r>
      <w:r>
        <w:rPr>
          <w:rFonts w:ascii="仿宋_GB2312" w:hAnsi="Calibri" w:eastAsia="仿宋_GB2312"/>
          <w:color w:val="auto"/>
          <w:sz w:val="28"/>
          <w:szCs w:val="28"/>
        </w:rPr>
        <w:t>是同一条城市道路。</w:t>
      </w:r>
      <w:r>
        <w:rPr>
          <w:rFonts w:hint="eastAsia" w:ascii="仿宋_GB2312" w:hAnsi="Calibri" w:eastAsia="仿宋_GB2312"/>
          <w:color w:val="auto"/>
          <w:sz w:val="28"/>
          <w:szCs w:val="28"/>
        </w:rPr>
        <w:t>有的道路取两头道路路名各一字组合而成，派生出新的地名。</w:t>
      </w:r>
      <w:r>
        <w:rPr>
          <w:rFonts w:ascii="仿宋_GB2312" w:hAnsi="Calibri" w:eastAsia="仿宋_GB2312"/>
          <w:color w:val="auto"/>
          <w:sz w:val="28"/>
          <w:szCs w:val="28"/>
        </w:rPr>
        <w:t>如东万路、泽牧</w:t>
      </w:r>
      <w:r>
        <w:rPr>
          <w:rFonts w:hint="eastAsia" w:ascii="仿宋_GB2312" w:hAnsi="Calibri" w:eastAsia="仿宋_GB2312"/>
          <w:color w:val="auto"/>
          <w:sz w:val="28"/>
          <w:szCs w:val="28"/>
        </w:rPr>
        <w:t>路</w:t>
      </w:r>
      <w:r>
        <w:rPr>
          <w:rFonts w:ascii="仿宋_GB2312" w:hAnsi="Calibri" w:eastAsia="仿宋_GB2312"/>
          <w:color w:val="auto"/>
          <w:sz w:val="28"/>
          <w:szCs w:val="28"/>
        </w:rPr>
        <w:t>、牧</w:t>
      </w:r>
      <w:r>
        <w:rPr>
          <w:rFonts w:hint="eastAsia" w:ascii="仿宋_GB2312" w:hAnsi="Calibri" w:eastAsia="仿宋_GB2312"/>
          <w:color w:val="auto"/>
          <w:sz w:val="28"/>
          <w:szCs w:val="28"/>
        </w:rPr>
        <w:t>潘</w:t>
      </w:r>
      <w:r>
        <w:rPr>
          <w:rFonts w:ascii="仿宋_GB2312" w:hAnsi="Calibri" w:eastAsia="仿宋_GB2312"/>
          <w:color w:val="auto"/>
          <w:sz w:val="28"/>
          <w:szCs w:val="28"/>
        </w:rPr>
        <w:t>路等等</w:t>
      </w:r>
      <w:r>
        <w:rPr>
          <w:rFonts w:hint="eastAsia" w:ascii="仿宋_GB2312" w:hAnsi="Calibri" w:eastAsia="仿宋_GB2312"/>
          <w:color w:val="auto"/>
          <w:sz w:val="28"/>
          <w:szCs w:val="28"/>
        </w:rPr>
        <w:t>。</w:t>
      </w:r>
    </w:p>
    <w:p>
      <w:pPr>
        <w:pStyle w:val="6"/>
        <w:numPr>
          <w:ilvl w:val="0"/>
          <w:numId w:val="3"/>
        </w:numPr>
        <w:spacing w:line="440" w:lineRule="exact"/>
        <w:ind w:firstLine="560"/>
        <w:rPr>
          <w:b w:val="0"/>
          <w:color w:val="auto"/>
          <w:sz w:val="28"/>
          <w:szCs w:val="28"/>
        </w:rPr>
      </w:pPr>
      <w:bookmarkStart w:id="11" w:name="_Toc170750649"/>
      <w:r>
        <w:rPr>
          <w:b w:val="0"/>
          <w:color w:val="auto"/>
          <w:sz w:val="28"/>
          <w:szCs w:val="28"/>
        </w:rPr>
        <w:t>温岭市</w:t>
      </w:r>
      <w:r>
        <w:rPr>
          <w:rFonts w:hint="eastAsia"/>
          <w:b w:val="0"/>
          <w:color w:val="auto"/>
          <w:sz w:val="28"/>
          <w:szCs w:val="28"/>
        </w:rPr>
        <w:t>道路路名</w:t>
      </w:r>
      <w:r>
        <w:rPr>
          <w:b w:val="0"/>
          <w:color w:val="auto"/>
          <w:sz w:val="28"/>
          <w:szCs w:val="28"/>
        </w:rPr>
        <w:t>网络建设目标</w:t>
      </w:r>
      <w:bookmarkEnd w:id="11"/>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b/>
          <w:color w:val="auto"/>
          <w:sz w:val="28"/>
          <w:szCs w:val="28"/>
        </w:rPr>
        <w:t>目标</w:t>
      </w:r>
      <w:r>
        <w:rPr>
          <w:rFonts w:ascii="仿宋_GB2312" w:hAnsi="Calibri" w:eastAsia="仿宋_GB2312"/>
          <w:color w:val="auto"/>
          <w:sz w:val="28"/>
          <w:szCs w:val="28"/>
        </w:rPr>
        <w:t>是构建具有温岭市地域特色的</w:t>
      </w:r>
      <w:r>
        <w:rPr>
          <w:rFonts w:hint="eastAsia" w:ascii="仿宋_GB2312" w:hAnsi="Calibri" w:eastAsia="仿宋_GB2312"/>
          <w:color w:val="auto"/>
          <w:sz w:val="28"/>
          <w:szCs w:val="28"/>
        </w:rPr>
        <w:t>道路路</w:t>
      </w:r>
      <w:r>
        <w:rPr>
          <w:rFonts w:ascii="仿宋_GB2312" w:hAnsi="Calibri" w:eastAsia="仿宋_GB2312"/>
          <w:color w:val="auto"/>
          <w:sz w:val="28"/>
          <w:szCs w:val="28"/>
        </w:rPr>
        <w:t>名体系，确定温岭市</w:t>
      </w:r>
      <w:r>
        <w:rPr>
          <w:rFonts w:hint="eastAsia" w:ascii="仿宋_GB2312" w:hAnsi="Calibri" w:eastAsia="仿宋_GB2312"/>
          <w:color w:val="auto"/>
          <w:sz w:val="28"/>
          <w:szCs w:val="28"/>
        </w:rPr>
        <w:t>道路</w:t>
      </w:r>
      <w:r>
        <w:rPr>
          <w:rFonts w:ascii="仿宋_GB2312" w:hAnsi="Calibri" w:eastAsia="仿宋_GB2312"/>
          <w:color w:val="auto"/>
          <w:sz w:val="28"/>
          <w:szCs w:val="28"/>
        </w:rPr>
        <w:t>路名的命名思路和基本原则，营造有利于经济社会运行</w:t>
      </w:r>
      <w:r>
        <w:rPr>
          <w:rFonts w:hint="eastAsia" w:ascii="仿宋_GB2312" w:hAnsi="Calibri" w:eastAsia="仿宋_GB2312"/>
          <w:color w:val="auto"/>
          <w:sz w:val="28"/>
          <w:szCs w:val="28"/>
        </w:rPr>
        <w:t>、</w:t>
      </w:r>
      <w:r>
        <w:rPr>
          <w:rFonts w:ascii="仿宋_GB2312" w:hAnsi="Calibri" w:eastAsia="仿宋_GB2312"/>
          <w:color w:val="auto"/>
          <w:sz w:val="28"/>
          <w:szCs w:val="28"/>
        </w:rPr>
        <w:t>方便部门管理与群众使用的</w:t>
      </w:r>
      <w:r>
        <w:rPr>
          <w:rFonts w:hint="eastAsia" w:ascii="仿宋_GB2312" w:hAnsi="Calibri" w:eastAsia="仿宋_GB2312"/>
          <w:color w:val="auto"/>
          <w:sz w:val="28"/>
          <w:szCs w:val="28"/>
        </w:rPr>
        <w:t>道路</w:t>
      </w:r>
      <w:r>
        <w:rPr>
          <w:rFonts w:ascii="仿宋_GB2312" w:hAnsi="Calibri" w:eastAsia="仿宋_GB2312"/>
          <w:color w:val="auto"/>
          <w:sz w:val="28"/>
          <w:szCs w:val="28"/>
        </w:rPr>
        <w:t>路名网络系统，使</w:t>
      </w:r>
      <w:r>
        <w:rPr>
          <w:rFonts w:hint="eastAsia" w:ascii="仿宋_GB2312" w:hAnsi="Calibri" w:eastAsia="仿宋_GB2312"/>
          <w:color w:val="auto"/>
          <w:sz w:val="28"/>
          <w:szCs w:val="28"/>
        </w:rPr>
        <w:t>道路</w:t>
      </w:r>
      <w:r>
        <w:rPr>
          <w:rFonts w:ascii="仿宋_GB2312" w:hAnsi="Calibri" w:eastAsia="仿宋_GB2312"/>
          <w:color w:val="auto"/>
          <w:sz w:val="28"/>
          <w:szCs w:val="28"/>
        </w:rPr>
        <w:t>路名与</w:t>
      </w:r>
      <w:r>
        <w:rPr>
          <w:rFonts w:hint="eastAsia" w:ascii="仿宋_GB2312" w:hAnsi="Calibri" w:eastAsia="仿宋_GB2312"/>
          <w:color w:val="auto"/>
          <w:sz w:val="28"/>
          <w:szCs w:val="28"/>
        </w:rPr>
        <w:t>温岭市</w:t>
      </w:r>
      <w:r>
        <w:rPr>
          <w:rFonts w:ascii="仿宋_GB2312" w:hAnsi="Calibri" w:eastAsia="仿宋_GB2312"/>
          <w:color w:val="auto"/>
          <w:sz w:val="28"/>
          <w:szCs w:val="28"/>
        </w:rPr>
        <w:t>经济社会保持协调发展</w:t>
      </w:r>
      <w:r>
        <w:rPr>
          <w:rFonts w:hint="eastAsia" w:ascii="仿宋_GB2312" w:hAnsi="Calibri" w:eastAsia="仿宋_GB2312"/>
          <w:color w:val="auto"/>
          <w:sz w:val="28"/>
          <w:szCs w:val="28"/>
        </w:rPr>
        <w:t>，</w:t>
      </w:r>
      <w:r>
        <w:rPr>
          <w:rFonts w:ascii="仿宋_GB2312" w:hAnsi="Calibri" w:eastAsia="仿宋_GB2312"/>
          <w:color w:val="auto"/>
          <w:sz w:val="28"/>
          <w:szCs w:val="28"/>
        </w:rPr>
        <w:t>满足</w:t>
      </w:r>
      <w:r>
        <w:rPr>
          <w:rFonts w:hint="eastAsia" w:ascii="仿宋_GB2312" w:hAnsi="Calibri" w:eastAsia="仿宋_GB2312"/>
          <w:color w:val="auto"/>
          <w:sz w:val="28"/>
          <w:szCs w:val="28"/>
        </w:rPr>
        <w:t>温岭市 “两城</w:t>
      </w:r>
      <w:r>
        <w:rPr>
          <w:rFonts w:ascii="仿宋_GB2312" w:hAnsi="Calibri" w:eastAsia="仿宋_GB2312"/>
          <w:color w:val="auto"/>
          <w:sz w:val="28"/>
          <w:szCs w:val="28"/>
        </w:rPr>
        <w:t>两</w:t>
      </w:r>
      <w:r>
        <w:rPr>
          <w:rFonts w:hint="eastAsia" w:ascii="仿宋_GB2312" w:hAnsi="Calibri" w:eastAsia="仿宋_GB2312"/>
          <w:color w:val="auto"/>
          <w:sz w:val="28"/>
          <w:szCs w:val="28"/>
        </w:rPr>
        <w:t>湖”战略</w:t>
      </w:r>
      <w:r>
        <w:rPr>
          <w:rFonts w:ascii="仿宋_GB2312" w:hAnsi="Calibri" w:eastAsia="仿宋_GB2312"/>
          <w:color w:val="auto"/>
          <w:sz w:val="28"/>
          <w:szCs w:val="28"/>
        </w:rPr>
        <w:t>发展的需要</w:t>
      </w:r>
      <w:r>
        <w:rPr>
          <w:rFonts w:hint="eastAsia" w:ascii="仿宋_GB2312" w:hAnsi="Calibri" w:eastAsia="仿宋_GB2312"/>
          <w:color w:val="auto"/>
          <w:sz w:val="28"/>
          <w:szCs w:val="28"/>
        </w:rPr>
        <w:t>。为此</w:t>
      </w:r>
      <w:r>
        <w:rPr>
          <w:rFonts w:ascii="仿宋_GB2312" w:hAnsi="Calibri" w:eastAsia="仿宋_GB2312"/>
          <w:color w:val="auto"/>
          <w:sz w:val="28"/>
          <w:szCs w:val="28"/>
        </w:rPr>
        <w:t>，</w:t>
      </w:r>
      <w:r>
        <w:rPr>
          <w:rFonts w:hint="eastAsia" w:ascii="仿宋_GB2312" w:hAnsi="Calibri" w:eastAsia="仿宋_GB2312"/>
          <w:color w:val="auto"/>
          <w:sz w:val="28"/>
          <w:szCs w:val="28"/>
        </w:rPr>
        <w:t>要紧跟现代化</w:t>
      </w:r>
      <w:r>
        <w:rPr>
          <w:rFonts w:ascii="仿宋_GB2312" w:hAnsi="Calibri" w:eastAsia="仿宋_GB2312"/>
          <w:color w:val="auto"/>
          <w:sz w:val="28"/>
          <w:szCs w:val="28"/>
        </w:rPr>
        <w:t>城市化建设的</w:t>
      </w:r>
      <w:r>
        <w:rPr>
          <w:rFonts w:hint="eastAsia" w:ascii="仿宋_GB2312" w:hAnsi="Calibri" w:eastAsia="仿宋_GB2312"/>
          <w:color w:val="auto"/>
          <w:sz w:val="28"/>
          <w:szCs w:val="28"/>
        </w:rPr>
        <w:t>步伐，彰显“曙光</w:t>
      </w:r>
      <w:r>
        <w:rPr>
          <w:rFonts w:ascii="仿宋_GB2312" w:hAnsi="Calibri" w:eastAsia="仿宋_GB2312"/>
          <w:color w:val="auto"/>
          <w:sz w:val="28"/>
          <w:szCs w:val="28"/>
        </w:rPr>
        <w:t>之城</w:t>
      </w:r>
      <w:r>
        <w:rPr>
          <w:rFonts w:hint="eastAsia" w:ascii="仿宋_GB2312" w:hAnsi="Calibri" w:eastAsia="仿宋_GB2312"/>
          <w:color w:val="auto"/>
          <w:sz w:val="28"/>
          <w:szCs w:val="28"/>
        </w:rPr>
        <w:t>”的</w:t>
      </w:r>
      <w:r>
        <w:rPr>
          <w:rFonts w:ascii="仿宋_GB2312" w:hAnsi="Calibri" w:eastAsia="仿宋_GB2312"/>
          <w:color w:val="auto"/>
          <w:sz w:val="28"/>
          <w:szCs w:val="28"/>
        </w:rPr>
        <w:t>形象</w:t>
      </w:r>
      <w:r>
        <w:rPr>
          <w:rFonts w:hint="eastAsia" w:ascii="仿宋_GB2312" w:hAnsi="Calibri" w:eastAsia="仿宋_GB2312"/>
          <w:color w:val="auto"/>
          <w:sz w:val="28"/>
          <w:szCs w:val="28"/>
        </w:rPr>
        <w:t>,重点突出</w:t>
      </w:r>
      <w:r>
        <w:rPr>
          <w:rFonts w:ascii="仿宋_GB2312" w:hAnsi="Calibri" w:eastAsia="仿宋_GB2312"/>
          <w:color w:val="auto"/>
          <w:sz w:val="28"/>
          <w:szCs w:val="28"/>
        </w:rPr>
        <w:t>温岭市的民营经济发源地</w:t>
      </w:r>
      <w:r>
        <w:rPr>
          <w:rFonts w:hint="eastAsia" w:ascii="仿宋_GB2312" w:hAnsi="Calibri" w:eastAsia="仿宋_GB2312"/>
          <w:color w:val="auto"/>
          <w:sz w:val="28"/>
          <w:szCs w:val="28"/>
        </w:rPr>
        <w:t>（以</w:t>
      </w:r>
      <w:r>
        <w:rPr>
          <w:rFonts w:ascii="仿宋_GB2312" w:hAnsi="Calibri" w:eastAsia="仿宋_GB2312"/>
          <w:color w:val="auto"/>
          <w:sz w:val="28"/>
          <w:szCs w:val="28"/>
        </w:rPr>
        <w:t>泽国、大溪、新河、滨海</w:t>
      </w:r>
      <w:r>
        <w:rPr>
          <w:rFonts w:hint="eastAsia" w:ascii="仿宋_GB2312" w:hAnsi="Calibri" w:eastAsia="仿宋_GB2312"/>
          <w:color w:val="auto"/>
          <w:sz w:val="28"/>
          <w:szCs w:val="28"/>
        </w:rPr>
        <w:t>为</w:t>
      </w:r>
      <w:r>
        <w:rPr>
          <w:rFonts w:ascii="仿宋_GB2312" w:hAnsi="Calibri" w:eastAsia="仿宋_GB2312"/>
          <w:color w:val="auto"/>
          <w:sz w:val="28"/>
          <w:szCs w:val="28"/>
        </w:rPr>
        <w:t>重点</w:t>
      </w:r>
      <w:r>
        <w:rPr>
          <w:rFonts w:hint="eastAsia" w:ascii="仿宋_GB2312" w:hAnsi="Calibri" w:eastAsia="仿宋_GB2312"/>
          <w:color w:val="auto"/>
          <w:sz w:val="28"/>
          <w:szCs w:val="28"/>
        </w:rPr>
        <w:t>）</w:t>
      </w:r>
      <w:r>
        <w:rPr>
          <w:rFonts w:ascii="仿宋_GB2312" w:hAnsi="Calibri" w:eastAsia="仿宋_GB2312"/>
          <w:color w:val="auto"/>
          <w:sz w:val="28"/>
          <w:szCs w:val="28"/>
        </w:rPr>
        <w:t>、海滨</w:t>
      </w:r>
      <w:r>
        <w:rPr>
          <w:rFonts w:hint="eastAsia" w:ascii="仿宋_GB2312" w:hAnsi="Calibri" w:eastAsia="仿宋_GB2312"/>
          <w:color w:val="auto"/>
          <w:sz w:val="28"/>
          <w:szCs w:val="28"/>
        </w:rPr>
        <w:t>特色（以</w:t>
      </w:r>
      <w:r>
        <w:rPr>
          <w:rFonts w:ascii="仿宋_GB2312" w:hAnsi="Calibri" w:eastAsia="仿宋_GB2312"/>
          <w:color w:val="auto"/>
          <w:sz w:val="28"/>
          <w:szCs w:val="28"/>
        </w:rPr>
        <w:t>经济开发区、松门镇、石塘镇为重点</w:t>
      </w:r>
      <w:r>
        <w:rPr>
          <w:rFonts w:hint="eastAsia" w:ascii="仿宋_GB2312" w:hAnsi="Calibri" w:eastAsia="仿宋_GB2312"/>
          <w:color w:val="auto"/>
          <w:sz w:val="28"/>
          <w:szCs w:val="28"/>
        </w:rPr>
        <w:t>）</w:t>
      </w:r>
      <w:r>
        <w:rPr>
          <w:rFonts w:ascii="仿宋_GB2312" w:hAnsi="Calibri" w:eastAsia="仿宋_GB2312"/>
          <w:color w:val="auto"/>
          <w:sz w:val="28"/>
          <w:szCs w:val="28"/>
        </w:rPr>
        <w:t>、</w:t>
      </w:r>
      <w:r>
        <w:rPr>
          <w:rFonts w:hint="eastAsia" w:ascii="仿宋_GB2312" w:hAnsi="Calibri" w:eastAsia="仿宋_GB2312"/>
          <w:color w:val="auto"/>
          <w:sz w:val="28"/>
          <w:szCs w:val="28"/>
        </w:rPr>
        <w:t>渔乡</w:t>
      </w:r>
      <w:r>
        <w:rPr>
          <w:rFonts w:ascii="仿宋_GB2312" w:hAnsi="Calibri" w:eastAsia="仿宋_GB2312"/>
          <w:color w:val="auto"/>
          <w:sz w:val="28"/>
          <w:szCs w:val="28"/>
        </w:rPr>
        <w:t>风情</w:t>
      </w:r>
      <w:r>
        <w:rPr>
          <w:rFonts w:hint="eastAsia" w:ascii="仿宋_GB2312" w:hAnsi="Calibri" w:eastAsia="仿宋_GB2312"/>
          <w:color w:val="auto"/>
          <w:sz w:val="28"/>
          <w:szCs w:val="28"/>
        </w:rPr>
        <w:t>（以</w:t>
      </w:r>
      <w:r>
        <w:rPr>
          <w:rFonts w:ascii="仿宋_GB2312" w:hAnsi="Calibri" w:eastAsia="仿宋_GB2312"/>
          <w:color w:val="auto"/>
          <w:sz w:val="28"/>
          <w:szCs w:val="28"/>
        </w:rPr>
        <w:t>礁山、石塘、箬山为重点</w:t>
      </w:r>
      <w:r>
        <w:rPr>
          <w:rFonts w:hint="eastAsia" w:ascii="仿宋_GB2312" w:hAnsi="Calibri" w:eastAsia="仿宋_GB2312"/>
          <w:color w:val="auto"/>
          <w:sz w:val="28"/>
          <w:szCs w:val="28"/>
        </w:rPr>
        <w:t>）、</w:t>
      </w:r>
      <w:r>
        <w:rPr>
          <w:rFonts w:ascii="仿宋_GB2312" w:hAnsi="Calibri" w:eastAsia="仿宋_GB2312"/>
          <w:color w:val="auto"/>
          <w:sz w:val="28"/>
          <w:szCs w:val="28"/>
        </w:rPr>
        <w:t>东瓯古国</w:t>
      </w:r>
      <w:r>
        <w:rPr>
          <w:rFonts w:hint="eastAsia" w:ascii="仿宋_GB2312" w:hAnsi="Calibri" w:eastAsia="仿宋_GB2312"/>
          <w:color w:val="auto"/>
          <w:sz w:val="28"/>
          <w:szCs w:val="28"/>
        </w:rPr>
        <w:t>遗迹</w:t>
      </w:r>
      <w:r>
        <w:rPr>
          <w:rFonts w:ascii="仿宋_GB2312" w:hAnsi="Calibri" w:eastAsia="仿宋_GB2312"/>
          <w:color w:val="auto"/>
          <w:sz w:val="28"/>
          <w:szCs w:val="28"/>
        </w:rPr>
        <w:t>（</w:t>
      </w:r>
      <w:r>
        <w:rPr>
          <w:rFonts w:hint="eastAsia" w:ascii="仿宋_GB2312" w:hAnsi="Calibri" w:eastAsia="仿宋_GB2312"/>
          <w:color w:val="auto"/>
          <w:sz w:val="28"/>
          <w:szCs w:val="28"/>
        </w:rPr>
        <w:t>大溪</w:t>
      </w:r>
      <w:r>
        <w:rPr>
          <w:rFonts w:ascii="仿宋_GB2312" w:hAnsi="Calibri" w:eastAsia="仿宋_GB2312"/>
          <w:color w:val="auto"/>
          <w:sz w:val="28"/>
          <w:szCs w:val="28"/>
        </w:rPr>
        <w:t>）</w:t>
      </w:r>
      <w:r>
        <w:rPr>
          <w:rFonts w:hint="eastAsia" w:ascii="仿宋_GB2312" w:hAnsi="Calibri" w:eastAsia="仿宋_GB2312"/>
          <w:color w:val="auto"/>
          <w:sz w:val="28"/>
          <w:szCs w:val="28"/>
        </w:rPr>
        <w:t>、</w:t>
      </w:r>
      <w:r>
        <w:rPr>
          <w:rFonts w:ascii="仿宋_GB2312" w:hAnsi="Calibri" w:eastAsia="仿宋_GB2312"/>
          <w:color w:val="auto"/>
          <w:sz w:val="28"/>
          <w:szCs w:val="28"/>
        </w:rPr>
        <w:t>千年古镇</w:t>
      </w:r>
      <w:r>
        <w:rPr>
          <w:rFonts w:hint="eastAsia" w:ascii="仿宋_GB2312" w:hAnsi="Calibri" w:eastAsia="仿宋_GB2312"/>
          <w:color w:val="auto"/>
          <w:sz w:val="28"/>
          <w:szCs w:val="28"/>
        </w:rPr>
        <w:t>风貌</w:t>
      </w:r>
      <w:r>
        <w:rPr>
          <w:rFonts w:ascii="仿宋_GB2312" w:hAnsi="Calibri" w:eastAsia="仿宋_GB2312"/>
          <w:color w:val="auto"/>
          <w:sz w:val="28"/>
          <w:szCs w:val="28"/>
        </w:rPr>
        <w:t>（</w:t>
      </w:r>
      <w:r>
        <w:rPr>
          <w:rFonts w:hint="eastAsia" w:ascii="仿宋_GB2312" w:hAnsi="Calibri" w:eastAsia="仿宋_GB2312"/>
          <w:color w:val="auto"/>
          <w:sz w:val="28"/>
          <w:szCs w:val="28"/>
        </w:rPr>
        <w:t>温峤</w:t>
      </w:r>
      <w:r>
        <w:rPr>
          <w:rFonts w:ascii="仿宋_GB2312" w:hAnsi="Calibri" w:eastAsia="仿宋_GB2312"/>
          <w:color w:val="auto"/>
          <w:sz w:val="28"/>
          <w:szCs w:val="28"/>
        </w:rPr>
        <w:t>）</w:t>
      </w:r>
      <w:r>
        <w:rPr>
          <w:rFonts w:hint="eastAsia" w:ascii="仿宋_GB2312" w:hAnsi="Calibri" w:eastAsia="仿宋_GB2312"/>
          <w:color w:val="auto"/>
          <w:sz w:val="28"/>
          <w:szCs w:val="28"/>
        </w:rPr>
        <w:t>、海防</w:t>
      </w:r>
      <w:r>
        <w:rPr>
          <w:rFonts w:ascii="仿宋_GB2312" w:hAnsi="Calibri" w:eastAsia="仿宋_GB2312"/>
          <w:color w:val="auto"/>
          <w:sz w:val="28"/>
          <w:szCs w:val="28"/>
        </w:rPr>
        <w:t>抗倭</w:t>
      </w:r>
      <w:r>
        <w:rPr>
          <w:rFonts w:hint="eastAsia" w:ascii="仿宋_GB2312" w:hAnsi="Calibri" w:eastAsia="仿宋_GB2312"/>
          <w:color w:val="auto"/>
          <w:sz w:val="28"/>
          <w:szCs w:val="28"/>
        </w:rPr>
        <w:t>精神</w:t>
      </w:r>
      <w:r>
        <w:rPr>
          <w:rFonts w:ascii="仿宋_GB2312" w:hAnsi="Calibri" w:eastAsia="仿宋_GB2312"/>
          <w:color w:val="auto"/>
          <w:sz w:val="28"/>
          <w:szCs w:val="28"/>
        </w:rPr>
        <w:t>（</w:t>
      </w:r>
      <w:r>
        <w:rPr>
          <w:rFonts w:hint="eastAsia" w:ascii="仿宋_GB2312" w:hAnsi="Calibri" w:eastAsia="仿宋_GB2312"/>
          <w:color w:val="auto"/>
          <w:sz w:val="28"/>
          <w:szCs w:val="28"/>
        </w:rPr>
        <w:t>以</w:t>
      </w:r>
      <w:r>
        <w:rPr>
          <w:rFonts w:ascii="仿宋_GB2312" w:hAnsi="Calibri" w:eastAsia="仿宋_GB2312"/>
          <w:color w:val="auto"/>
          <w:sz w:val="28"/>
          <w:szCs w:val="28"/>
        </w:rPr>
        <w:t>新河、松门、城南</w:t>
      </w:r>
      <w:r>
        <w:rPr>
          <w:rFonts w:hint="eastAsia" w:ascii="仿宋_GB2312" w:hAnsi="Calibri" w:eastAsia="仿宋_GB2312"/>
          <w:color w:val="auto"/>
          <w:sz w:val="28"/>
          <w:szCs w:val="28"/>
        </w:rPr>
        <w:t>、石桥头</w:t>
      </w:r>
      <w:r>
        <w:rPr>
          <w:rFonts w:ascii="仿宋_GB2312" w:hAnsi="Calibri" w:eastAsia="仿宋_GB2312"/>
          <w:color w:val="auto"/>
          <w:sz w:val="28"/>
          <w:szCs w:val="28"/>
        </w:rPr>
        <w:t>为重点）</w:t>
      </w:r>
      <w:r>
        <w:rPr>
          <w:rFonts w:hint="eastAsia" w:ascii="仿宋_GB2312" w:hAnsi="Calibri" w:eastAsia="仿宋_GB2312"/>
          <w:color w:val="auto"/>
          <w:sz w:val="28"/>
          <w:szCs w:val="28"/>
        </w:rPr>
        <w:t>、</w:t>
      </w:r>
      <w:r>
        <w:rPr>
          <w:rFonts w:ascii="仿宋_GB2312" w:hAnsi="Calibri" w:eastAsia="仿宋_GB2312"/>
          <w:color w:val="auto"/>
          <w:sz w:val="28"/>
          <w:szCs w:val="28"/>
        </w:rPr>
        <w:t>革命</w:t>
      </w:r>
      <w:r>
        <w:rPr>
          <w:rFonts w:hint="eastAsia" w:ascii="仿宋_GB2312" w:hAnsi="Calibri" w:eastAsia="仿宋_GB2312"/>
          <w:color w:val="auto"/>
          <w:sz w:val="28"/>
          <w:szCs w:val="28"/>
        </w:rPr>
        <w:t>精神</w:t>
      </w:r>
      <w:r>
        <w:rPr>
          <w:rFonts w:ascii="仿宋_GB2312" w:hAnsi="Calibri" w:eastAsia="仿宋_GB2312"/>
          <w:color w:val="auto"/>
          <w:sz w:val="28"/>
          <w:szCs w:val="28"/>
        </w:rPr>
        <w:t>（</w:t>
      </w:r>
      <w:r>
        <w:rPr>
          <w:rFonts w:hint="eastAsia" w:ascii="仿宋_GB2312" w:hAnsi="Calibri" w:eastAsia="仿宋_GB2312"/>
          <w:color w:val="auto"/>
          <w:sz w:val="28"/>
          <w:szCs w:val="28"/>
        </w:rPr>
        <w:t>以</w:t>
      </w:r>
      <w:r>
        <w:rPr>
          <w:rFonts w:ascii="仿宋_GB2312" w:hAnsi="Calibri" w:eastAsia="仿宋_GB2312"/>
          <w:color w:val="auto"/>
          <w:sz w:val="28"/>
          <w:szCs w:val="28"/>
        </w:rPr>
        <w:t>坞根</w:t>
      </w:r>
      <w:r>
        <w:rPr>
          <w:rFonts w:hint="eastAsia" w:ascii="仿宋_GB2312" w:hAnsi="Calibri" w:eastAsia="仿宋_GB2312"/>
          <w:color w:val="auto"/>
          <w:sz w:val="28"/>
          <w:szCs w:val="28"/>
        </w:rPr>
        <w:t>为</w:t>
      </w:r>
      <w:r>
        <w:rPr>
          <w:rFonts w:ascii="仿宋_GB2312" w:hAnsi="Calibri" w:eastAsia="仿宋_GB2312"/>
          <w:color w:val="auto"/>
          <w:sz w:val="28"/>
          <w:szCs w:val="28"/>
        </w:rPr>
        <w:t>重点）</w:t>
      </w:r>
      <w:r>
        <w:rPr>
          <w:rFonts w:hint="eastAsia" w:ascii="仿宋_GB2312" w:hAnsi="Calibri" w:eastAsia="仿宋_GB2312"/>
          <w:color w:val="auto"/>
          <w:sz w:val="28"/>
          <w:szCs w:val="28"/>
        </w:rPr>
        <w:t>、</w:t>
      </w:r>
      <w:r>
        <w:rPr>
          <w:rFonts w:ascii="仿宋_GB2312" w:hAnsi="Calibri" w:eastAsia="仿宋_GB2312"/>
          <w:color w:val="auto"/>
          <w:sz w:val="28"/>
          <w:szCs w:val="28"/>
        </w:rPr>
        <w:t>现代城市</w:t>
      </w:r>
      <w:r>
        <w:rPr>
          <w:rFonts w:hint="eastAsia" w:ascii="仿宋_GB2312" w:hAnsi="Calibri" w:eastAsia="仿宋_GB2312"/>
          <w:color w:val="auto"/>
          <w:sz w:val="28"/>
          <w:szCs w:val="28"/>
        </w:rPr>
        <w:t>风貌</w:t>
      </w:r>
      <w:r>
        <w:rPr>
          <w:rFonts w:ascii="仿宋_GB2312" w:hAnsi="Calibri" w:eastAsia="仿宋_GB2312"/>
          <w:color w:val="auto"/>
          <w:sz w:val="28"/>
          <w:szCs w:val="28"/>
        </w:rPr>
        <w:t>（</w:t>
      </w:r>
      <w:r>
        <w:rPr>
          <w:rFonts w:hint="eastAsia" w:ascii="仿宋_GB2312" w:hAnsi="Calibri" w:eastAsia="仿宋_GB2312"/>
          <w:color w:val="auto"/>
          <w:sz w:val="28"/>
          <w:szCs w:val="28"/>
        </w:rPr>
        <w:t>以中心</w:t>
      </w:r>
      <w:r>
        <w:rPr>
          <w:rFonts w:ascii="仿宋_GB2312" w:hAnsi="Calibri" w:eastAsia="仿宋_GB2312"/>
          <w:color w:val="auto"/>
          <w:sz w:val="28"/>
          <w:szCs w:val="28"/>
        </w:rPr>
        <w:t>城区、高铁新区为重点）。</w:t>
      </w:r>
    </w:p>
    <w:p>
      <w:pPr>
        <w:pStyle w:val="2"/>
        <w:rPr>
          <w:rFonts w:ascii="仿宋_GB2312" w:hAnsi="Calibri" w:eastAsia="仿宋_GB2312"/>
          <w:color w:val="auto"/>
          <w:sz w:val="28"/>
          <w:szCs w:val="28"/>
        </w:rPr>
      </w:pPr>
    </w:p>
    <w:p>
      <w:pPr>
        <w:pStyle w:val="4"/>
        <w:numPr>
          <w:ilvl w:val="0"/>
          <w:numId w:val="1"/>
        </w:numPr>
        <w:spacing w:line="440" w:lineRule="exact"/>
        <w:rPr>
          <w:bCs/>
          <w:color w:val="auto"/>
        </w:rPr>
      </w:pPr>
      <w:bookmarkStart w:id="12" w:name="_Toc170750650"/>
      <w:bookmarkStart w:id="13" w:name="_Toc17938"/>
      <w:r>
        <w:rPr>
          <w:rFonts w:hint="eastAsia"/>
          <w:bCs/>
          <w:color w:val="auto"/>
        </w:rPr>
        <w:t>总则</w:t>
      </w:r>
      <w:bookmarkEnd w:id="12"/>
      <w:bookmarkEnd w:id="13"/>
    </w:p>
    <w:p>
      <w:pPr>
        <w:pStyle w:val="6"/>
        <w:numPr>
          <w:ilvl w:val="0"/>
          <w:numId w:val="3"/>
        </w:numPr>
        <w:spacing w:line="440" w:lineRule="exact"/>
        <w:ind w:firstLine="560"/>
        <w:rPr>
          <w:b w:val="0"/>
          <w:color w:val="auto"/>
          <w:sz w:val="28"/>
          <w:szCs w:val="28"/>
        </w:rPr>
      </w:pPr>
      <w:bookmarkStart w:id="14" w:name="_Toc170750651"/>
      <w:r>
        <w:rPr>
          <w:rFonts w:hint="eastAsia"/>
          <w:b w:val="0"/>
          <w:color w:val="auto"/>
          <w:sz w:val="28"/>
          <w:szCs w:val="28"/>
        </w:rPr>
        <w:t>规划范围</w:t>
      </w:r>
      <w:bookmarkEnd w:id="14"/>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本规划范围包括市域和中心城区两个层次。</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市域范围：总面积约2412.96平方公里，其中陆域面积约1074.81平方公里。中心城区范围：规划区范围包括五个街道以及温峤镇的工业城片区，总面积 140.48 平方公里。</w:t>
      </w:r>
    </w:p>
    <w:p>
      <w:pPr>
        <w:pStyle w:val="6"/>
        <w:numPr>
          <w:ilvl w:val="0"/>
          <w:numId w:val="3"/>
        </w:numPr>
        <w:spacing w:line="440" w:lineRule="exact"/>
        <w:ind w:firstLine="560"/>
        <w:rPr>
          <w:b w:val="0"/>
          <w:color w:val="auto"/>
          <w:sz w:val="28"/>
          <w:szCs w:val="28"/>
        </w:rPr>
      </w:pPr>
      <w:bookmarkStart w:id="15" w:name="_Toc170750652"/>
      <w:r>
        <w:rPr>
          <w:rFonts w:hint="eastAsia"/>
          <w:b w:val="0"/>
          <w:color w:val="auto"/>
          <w:sz w:val="28"/>
          <w:szCs w:val="28"/>
        </w:rPr>
        <w:t>规划期限</w:t>
      </w:r>
      <w:bookmarkEnd w:id="15"/>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温岭市</w:t>
      </w:r>
      <w:r>
        <w:rPr>
          <w:rFonts w:hint="eastAsia" w:ascii="仿宋_GB2312" w:hAnsi="Calibri" w:eastAsia="仿宋_GB2312"/>
          <w:color w:val="auto"/>
          <w:sz w:val="28"/>
          <w:szCs w:val="28"/>
        </w:rPr>
        <w:t>道路路名规划方案规划</w:t>
      </w:r>
      <w:r>
        <w:rPr>
          <w:rFonts w:ascii="仿宋_GB2312" w:hAnsi="Calibri" w:eastAsia="仿宋_GB2312"/>
          <w:color w:val="auto"/>
          <w:sz w:val="28"/>
          <w:szCs w:val="28"/>
        </w:rPr>
        <w:t>期限确</w:t>
      </w:r>
      <w:r>
        <w:rPr>
          <w:rFonts w:hint="eastAsia" w:ascii="仿宋_GB2312" w:hAnsi="Calibri" w:eastAsia="仿宋_GB2312"/>
          <w:color w:val="auto"/>
          <w:sz w:val="28"/>
          <w:szCs w:val="28"/>
        </w:rPr>
        <w:t>定为2024—2035年,着重是至“十四五”末</w:t>
      </w:r>
      <w:r>
        <w:rPr>
          <w:rFonts w:ascii="仿宋_GB2312" w:hAnsi="Calibri" w:eastAsia="仿宋_GB2312"/>
          <w:color w:val="auto"/>
          <w:sz w:val="28"/>
          <w:szCs w:val="28"/>
        </w:rPr>
        <w:t>。</w:t>
      </w:r>
    </w:p>
    <w:p>
      <w:pPr>
        <w:pStyle w:val="6"/>
        <w:numPr>
          <w:ilvl w:val="0"/>
          <w:numId w:val="3"/>
        </w:numPr>
        <w:spacing w:line="440" w:lineRule="exact"/>
        <w:ind w:firstLine="560"/>
        <w:rPr>
          <w:b w:val="0"/>
          <w:color w:val="auto"/>
          <w:sz w:val="28"/>
          <w:szCs w:val="28"/>
        </w:rPr>
      </w:pPr>
      <w:bookmarkStart w:id="16" w:name="_Toc170750653"/>
      <w:r>
        <w:rPr>
          <w:rFonts w:hint="eastAsia"/>
          <w:b w:val="0"/>
          <w:color w:val="auto"/>
          <w:sz w:val="28"/>
          <w:szCs w:val="28"/>
        </w:rPr>
        <w:t>规划目标</w:t>
      </w:r>
      <w:bookmarkEnd w:id="16"/>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一是</w:t>
      </w:r>
      <w:r>
        <w:rPr>
          <w:rFonts w:ascii="仿宋_GB2312" w:hAnsi="Calibri" w:eastAsia="仿宋_GB2312"/>
          <w:color w:val="auto"/>
          <w:sz w:val="28"/>
          <w:szCs w:val="28"/>
        </w:rPr>
        <w:t>创新</w:t>
      </w:r>
      <w:r>
        <w:rPr>
          <w:rFonts w:hint="eastAsia" w:ascii="仿宋_GB2312" w:hAnsi="Calibri" w:eastAsia="仿宋_GB2312"/>
          <w:color w:val="auto"/>
          <w:sz w:val="28"/>
          <w:szCs w:val="28"/>
        </w:rPr>
        <w:t>道路</w:t>
      </w:r>
      <w:r>
        <w:rPr>
          <w:rFonts w:ascii="仿宋_GB2312" w:hAnsi="Calibri" w:eastAsia="仿宋_GB2312"/>
          <w:color w:val="auto"/>
          <w:sz w:val="28"/>
          <w:szCs w:val="28"/>
        </w:rPr>
        <w:t>路名命名思路及方法，</w:t>
      </w:r>
      <w:r>
        <w:rPr>
          <w:rFonts w:ascii="仿宋_GB2312" w:hAnsi="Calibri" w:eastAsia="仿宋_GB2312"/>
          <w:color w:val="auto"/>
          <w:sz w:val="28"/>
          <w:szCs w:val="28"/>
        </w:rPr>
        <w:t>构建具有温岭市地域特色的</w:t>
      </w:r>
      <w:r>
        <w:rPr>
          <w:rFonts w:hint="eastAsia" w:ascii="仿宋_GB2312" w:hAnsi="Calibri" w:eastAsia="仿宋_GB2312"/>
          <w:color w:val="auto"/>
          <w:sz w:val="28"/>
          <w:szCs w:val="28"/>
        </w:rPr>
        <w:t>道路路名</w:t>
      </w:r>
      <w:r>
        <w:rPr>
          <w:rFonts w:ascii="仿宋_GB2312" w:hAnsi="Calibri" w:eastAsia="仿宋_GB2312"/>
          <w:color w:val="auto"/>
          <w:sz w:val="28"/>
          <w:szCs w:val="28"/>
        </w:rPr>
        <w:t>体系</w:t>
      </w:r>
      <w:r>
        <w:rPr>
          <w:rFonts w:hint="eastAsia" w:ascii="仿宋_GB2312" w:hAnsi="Calibri" w:eastAsia="仿宋_GB2312"/>
          <w:color w:val="auto"/>
          <w:sz w:val="28"/>
          <w:szCs w:val="28"/>
        </w:rPr>
        <w:t>；二是道路路名</w:t>
      </w:r>
      <w:r>
        <w:rPr>
          <w:rFonts w:ascii="仿宋_GB2312" w:hAnsi="Calibri" w:eastAsia="仿宋_GB2312"/>
          <w:color w:val="auto"/>
          <w:sz w:val="28"/>
          <w:szCs w:val="28"/>
        </w:rPr>
        <w:t>命名</w:t>
      </w:r>
      <w:r>
        <w:rPr>
          <w:rFonts w:hint="eastAsia" w:ascii="仿宋_GB2312" w:hAnsi="Calibri" w:eastAsia="仿宋_GB2312"/>
          <w:color w:val="auto"/>
          <w:sz w:val="28"/>
          <w:szCs w:val="28"/>
        </w:rPr>
        <w:t>工作实现</w:t>
      </w:r>
      <w:r>
        <w:rPr>
          <w:rFonts w:ascii="仿宋_GB2312" w:hAnsi="Calibri" w:eastAsia="仿宋_GB2312"/>
          <w:color w:val="auto"/>
          <w:sz w:val="28"/>
          <w:szCs w:val="28"/>
        </w:rPr>
        <w:t>“</w:t>
      </w:r>
      <w:r>
        <w:rPr>
          <w:rFonts w:hint="eastAsia" w:ascii="仿宋_GB2312" w:hAnsi="Calibri" w:eastAsia="仿宋_GB2312"/>
          <w:color w:val="auto"/>
          <w:sz w:val="28"/>
          <w:szCs w:val="28"/>
        </w:rPr>
        <w:t>五</w:t>
      </w:r>
      <w:r>
        <w:rPr>
          <w:rFonts w:ascii="仿宋_GB2312" w:hAnsi="Calibri" w:eastAsia="仿宋_GB2312"/>
          <w:color w:val="auto"/>
          <w:sz w:val="28"/>
          <w:szCs w:val="28"/>
        </w:rPr>
        <w:t>个</w:t>
      </w:r>
      <w:r>
        <w:rPr>
          <w:rFonts w:hint="eastAsia" w:ascii="仿宋_GB2312" w:hAnsi="Calibri" w:eastAsia="仿宋_GB2312"/>
          <w:color w:val="auto"/>
          <w:sz w:val="28"/>
          <w:szCs w:val="28"/>
        </w:rPr>
        <w:t>统一</w:t>
      </w:r>
      <w:r>
        <w:rPr>
          <w:rFonts w:ascii="仿宋_GB2312" w:hAnsi="Calibri" w:eastAsia="仿宋_GB2312"/>
          <w:color w:val="auto"/>
          <w:sz w:val="28"/>
          <w:szCs w:val="28"/>
        </w:rPr>
        <w:t>”</w:t>
      </w:r>
      <w:r>
        <w:rPr>
          <w:rFonts w:hint="eastAsia" w:ascii="仿宋_GB2312" w:hAnsi="Calibri" w:eastAsia="仿宋_GB2312"/>
          <w:color w:val="auto"/>
          <w:sz w:val="28"/>
          <w:szCs w:val="28"/>
        </w:rPr>
        <w:t>（即</w:t>
      </w:r>
      <w:r>
        <w:rPr>
          <w:rFonts w:ascii="仿宋_GB2312" w:hAnsi="Calibri" w:eastAsia="仿宋_GB2312"/>
          <w:color w:val="auto"/>
          <w:sz w:val="28"/>
          <w:szCs w:val="28"/>
        </w:rPr>
        <w:t>：</w:t>
      </w:r>
      <w:r>
        <w:rPr>
          <w:rFonts w:hint="eastAsia" w:ascii="仿宋_GB2312" w:hAnsi="Calibri" w:eastAsia="仿宋_GB2312"/>
          <w:color w:val="auto"/>
          <w:sz w:val="28"/>
          <w:szCs w:val="28"/>
        </w:rPr>
        <w:t>工程</w:t>
      </w:r>
      <w:r>
        <w:rPr>
          <w:rFonts w:ascii="仿宋_GB2312" w:hAnsi="Calibri" w:eastAsia="仿宋_GB2312"/>
          <w:color w:val="auto"/>
          <w:sz w:val="28"/>
          <w:szCs w:val="28"/>
        </w:rPr>
        <w:t>立项</w:t>
      </w:r>
      <w:r>
        <w:rPr>
          <w:rFonts w:hint="eastAsia" w:ascii="仿宋_GB2312" w:hAnsi="Calibri" w:eastAsia="仿宋_GB2312"/>
          <w:color w:val="auto"/>
          <w:sz w:val="28"/>
          <w:szCs w:val="28"/>
        </w:rPr>
        <w:t>名</w:t>
      </w:r>
      <w:r>
        <w:rPr>
          <w:rFonts w:ascii="仿宋_GB2312" w:hAnsi="Calibri" w:eastAsia="仿宋_GB2312"/>
          <w:color w:val="auto"/>
          <w:sz w:val="28"/>
          <w:szCs w:val="28"/>
        </w:rPr>
        <w:t>、工程</w:t>
      </w:r>
      <w:r>
        <w:rPr>
          <w:rFonts w:hint="eastAsia" w:ascii="仿宋_GB2312" w:hAnsi="Calibri" w:eastAsia="仿宋_GB2312"/>
          <w:color w:val="auto"/>
          <w:sz w:val="28"/>
          <w:szCs w:val="28"/>
        </w:rPr>
        <w:t>方案</w:t>
      </w:r>
      <w:r>
        <w:rPr>
          <w:rFonts w:ascii="仿宋_GB2312" w:hAnsi="Calibri" w:eastAsia="仿宋_GB2312"/>
          <w:color w:val="auto"/>
          <w:sz w:val="28"/>
          <w:szCs w:val="28"/>
        </w:rPr>
        <w:t>名、</w:t>
      </w:r>
      <w:r>
        <w:rPr>
          <w:rFonts w:hint="eastAsia" w:ascii="仿宋_GB2312" w:hAnsi="Calibri" w:eastAsia="仿宋_GB2312"/>
          <w:color w:val="auto"/>
          <w:sz w:val="28"/>
          <w:szCs w:val="28"/>
        </w:rPr>
        <w:t>工程合同名</w:t>
      </w:r>
      <w:r>
        <w:rPr>
          <w:rFonts w:ascii="仿宋_GB2312" w:hAnsi="Calibri" w:eastAsia="仿宋_GB2312"/>
          <w:color w:val="auto"/>
          <w:sz w:val="28"/>
          <w:szCs w:val="28"/>
        </w:rPr>
        <w:t>、工程</w:t>
      </w:r>
      <w:r>
        <w:rPr>
          <w:rFonts w:hint="eastAsia" w:ascii="仿宋_GB2312" w:hAnsi="Calibri" w:eastAsia="仿宋_GB2312"/>
          <w:color w:val="auto"/>
          <w:sz w:val="28"/>
          <w:szCs w:val="28"/>
        </w:rPr>
        <w:t>档案</w:t>
      </w:r>
      <w:r>
        <w:rPr>
          <w:rFonts w:ascii="仿宋_GB2312" w:hAnsi="Calibri" w:eastAsia="仿宋_GB2312"/>
          <w:color w:val="auto"/>
          <w:sz w:val="28"/>
          <w:szCs w:val="28"/>
        </w:rPr>
        <w:t>名</w:t>
      </w:r>
      <w:r>
        <w:rPr>
          <w:rFonts w:hint="eastAsia" w:ascii="仿宋_GB2312" w:hAnsi="Calibri" w:eastAsia="仿宋_GB2312"/>
          <w:color w:val="auto"/>
          <w:sz w:val="28"/>
          <w:szCs w:val="28"/>
        </w:rPr>
        <w:t>与工程命名</w:t>
      </w:r>
      <w:r>
        <w:rPr>
          <w:rFonts w:ascii="仿宋_GB2312" w:hAnsi="Calibri" w:eastAsia="仿宋_GB2312"/>
          <w:color w:val="auto"/>
          <w:sz w:val="28"/>
          <w:szCs w:val="28"/>
        </w:rPr>
        <w:t>名</w:t>
      </w:r>
      <w:r>
        <w:rPr>
          <w:rFonts w:hint="eastAsia" w:ascii="仿宋_GB2312" w:hAnsi="Calibri" w:eastAsia="仿宋_GB2312"/>
          <w:color w:val="auto"/>
          <w:sz w:val="28"/>
          <w:szCs w:val="28"/>
        </w:rPr>
        <w:t>的</w:t>
      </w:r>
      <w:r>
        <w:rPr>
          <w:rFonts w:ascii="仿宋_GB2312" w:hAnsi="Calibri" w:eastAsia="仿宋_GB2312"/>
          <w:color w:val="auto"/>
          <w:sz w:val="28"/>
          <w:szCs w:val="28"/>
        </w:rPr>
        <w:t>统一</w:t>
      </w:r>
      <w:r>
        <w:rPr>
          <w:rFonts w:hint="eastAsia" w:ascii="仿宋_GB2312" w:hAnsi="Calibri" w:eastAsia="仿宋_GB2312"/>
          <w:color w:val="auto"/>
          <w:sz w:val="28"/>
          <w:szCs w:val="28"/>
        </w:rPr>
        <w:t>）</w:t>
      </w:r>
      <w:r>
        <w:rPr>
          <w:rFonts w:ascii="仿宋_GB2312" w:hAnsi="Calibri" w:eastAsia="仿宋_GB2312"/>
          <w:color w:val="auto"/>
          <w:sz w:val="28"/>
          <w:szCs w:val="28"/>
        </w:rPr>
        <w:t>。</w:t>
      </w:r>
    </w:p>
    <w:p>
      <w:pPr>
        <w:pStyle w:val="6"/>
        <w:numPr>
          <w:ilvl w:val="0"/>
          <w:numId w:val="3"/>
        </w:numPr>
        <w:spacing w:line="440" w:lineRule="exact"/>
        <w:ind w:firstLine="560"/>
        <w:rPr>
          <w:rFonts w:ascii="仿宋_GB2312" w:hAnsi="Calibri" w:eastAsia="仿宋_GB2312"/>
          <w:color w:val="auto"/>
          <w:sz w:val="28"/>
          <w:szCs w:val="28"/>
        </w:rPr>
      </w:pPr>
      <w:bookmarkStart w:id="17" w:name="_Toc170750654"/>
      <w:r>
        <w:rPr>
          <w:rFonts w:hint="eastAsia"/>
          <w:b w:val="0"/>
          <w:color w:val="auto"/>
          <w:sz w:val="28"/>
          <w:szCs w:val="28"/>
        </w:rPr>
        <w:t>指导思想</w:t>
      </w:r>
      <w:bookmarkEnd w:id="17"/>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以《温岭市国土空间总体规划（20</w:t>
      </w:r>
      <w:r>
        <w:rPr>
          <w:rFonts w:ascii="仿宋_GB2312" w:hAnsi="Calibri" w:eastAsia="仿宋_GB2312"/>
          <w:color w:val="auto"/>
          <w:sz w:val="28"/>
          <w:szCs w:val="28"/>
        </w:rPr>
        <w:t>21</w:t>
      </w:r>
      <w:r>
        <w:rPr>
          <w:rFonts w:hint="eastAsia" w:ascii="仿宋_GB2312" w:hAnsi="Calibri" w:eastAsia="仿宋_GB2312"/>
          <w:color w:val="auto"/>
          <w:sz w:val="28"/>
          <w:szCs w:val="28"/>
        </w:rPr>
        <w:t>—20</w:t>
      </w:r>
      <w:r>
        <w:rPr>
          <w:rFonts w:ascii="仿宋_GB2312" w:hAnsi="Calibri" w:eastAsia="仿宋_GB2312"/>
          <w:color w:val="auto"/>
          <w:sz w:val="28"/>
          <w:szCs w:val="28"/>
        </w:rPr>
        <w:t>35</w:t>
      </w:r>
      <w:r>
        <w:rPr>
          <w:rFonts w:hint="eastAsia" w:ascii="仿宋_GB2312" w:hAnsi="Calibri" w:eastAsia="仿宋_GB2312"/>
          <w:color w:val="auto"/>
          <w:sz w:val="28"/>
          <w:szCs w:val="28"/>
        </w:rPr>
        <w:t xml:space="preserve"> 年）》</w:t>
      </w:r>
      <w:r>
        <w:rPr>
          <w:rFonts w:ascii="仿宋_GB2312" w:hAnsi="Calibri" w:eastAsia="仿宋_GB2312"/>
          <w:color w:val="auto"/>
          <w:sz w:val="28"/>
          <w:szCs w:val="28"/>
        </w:rPr>
        <w:t>《</w:t>
      </w:r>
      <w:r>
        <w:rPr>
          <w:rFonts w:hint="eastAsia" w:ascii="仿宋_GB2312" w:hAnsi="Calibri" w:eastAsia="仿宋_GB2312"/>
          <w:color w:val="auto"/>
          <w:sz w:val="28"/>
          <w:szCs w:val="28"/>
        </w:rPr>
        <w:t>温岭</w:t>
      </w:r>
      <w:r>
        <w:rPr>
          <w:rFonts w:ascii="仿宋_GB2312" w:hAnsi="Calibri" w:eastAsia="仿宋_GB2312"/>
          <w:color w:val="auto"/>
          <w:sz w:val="28"/>
          <w:szCs w:val="28"/>
        </w:rPr>
        <w:t>市城区综合交通规划》</w:t>
      </w:r>
      <w:r>
        <w:rPr>
          <w:rFonts w:hint="eastAsia" w:ascii="仿宋_GB2312" w:hAnsi="Calibri" w:eastAsia="仿宋_GB2312"/>
          <w:color w:val="auto"/>
          <w:sz w:val="28"/>
          <w:szCs w:val="28"/>
        </w:rPr>
        <w:t>《温岭市</w:t>
      </w:r>
      <w:r>
        <w:rPr>
          <w:rFonts w:hint="eastAsia" w:ascii="仿宋_GB2312" w:hAnsi="Calibri" w:eastAsia="仿宋_GB2312"/>
          <w:color w:val="auto"/>
          <w:sz w:val="28"/>
          <w:szCs w:val="28"/>
        </w:rPr>
        <w:t>环龙门湖科创带城市设计》和各镇（街道）国土空间总体规划和相关专项规划为基础，构筑温岭市富有文化和历史的道路路名网络，注重城市核心形象的塑造，建设活力荟萃的“两城两湖”，增强道路路名的整体性、系统性、稳定性和规范性，体现温岭地域经济特色和文化特色，提高道路路名文化品位，方便社会交往。</w:t>
      </w:r>
    </w:p>
    <w:p>
      <w:pPr>
        <w:pStyle w:val="6"/>
        <w:numPr>
          <w:ilvl w:val="0"/>
          <w:numId w:val="3"/>
        </w:numPr>
        <w:spacing w:line="440" w:lineRule="exact"/>
        <w:ind w:firstLine="560"/>
        <w:rPr>
          <w:rFonts w:ascii="仿宋_GB2312" w:hAnsi="Calibri" w:eastAsia="仿宋_GB2312"/>
          <w:b w:val="0"/>
          <w:color w:val="auto"/>
          <w:sz w:val="28"/>
          <w:szCs w:val="28"/>
        </w:rPr>
      </w:pPr>
      <w:bookmarkStart w:id="18" w:name="_Toc170750655"/>
      <w:r>
        <w:rPr>
          <w:rFonts w:hint="eastAsia" w:ascii="仿宋_GB2312" w:hAnsi="Calibri" w:eastAsia="仿宋_GB2312"/>
          <w:b w:val="0"/>
          <w:color w:val="auto"/>
          <w:sz w:val="28"/>
          <w:szCs w:val="28"/>
        </w:rPr>
        <w:t>规划原则</w:t>
      </w:r>
      <w:bookmarkEnd w:id="18"/>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1.与城市国土</w:t>
      </w:r>
      <w:r>
        <w:rPr>
          <w:rFonts w:ascii="仿宋_GB2312" w:hAnsi="Calibri" w:eastAsia="仿宋_GB2312"/>
          <w:color w:val="auto"/>
          <w:sz w:val="28"/>
          <w:szCs w:val="28"/>
        </w:rPr>
        <w:t>空间</w:t>
      </w:r>
      <w:r>
        <w:rPr>
          <w:rFonts w:hint="eastAsia" w:ascii="仿宋_GB2312" w:hAnsi="Calibri" w:eastAsia="仿宋_GB2312"/>
          <w:color w:val="auto"/>
          <w:sz w:val="28"/>
          <w:szCs w:val="28"/>
        </w:rPr>
        <w:t>总体规划同步衔接的原则。以国土空间规划为依据，结合城市性质与功能定位，使道路路名规划与城市空间布局有机衔接、城市道路路名与城市空间拓展同步推进。</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2.规范化、标准化和科学化原则。将温岭市道路路名纳入规范化、标准化轨道，形成科学布局、合理组合的道路路名系统，构建区域道路路名板块，使各道路路名板块既有鲜明的主题特色，又相互协调衔接，且统一于一个整体，保持道路路名稳定。</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3.继承性与稳定性原则。在原有道路路名体系的基础上，发掘道路路名的历史文化内涵，坚持道路路名文化遗产优先保护，在原有道路路名体系保持相对稳定的基础上，力求使新构建的道路路名体系与之协调衔接。对已批复的道路路名采取保留原则，与地域特征严重不符的除外。</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4.文化性与时代性原则。将保护历史道路路名与创新时代精神有机结合，使历史文化道路路名依法传承、保护。与时俱进，使新生道路路名具有文化内涵和时代精神，经得起时间和空间的检验，保持道路路名的可持续发展，注重温岭市经济、文化所表现出的时代性特征。</w:t>
      </w:r>
    </w:p>
    <w:p>
      <w:pPr>
        <w:pStyle w:val="6"/>
        <w:numPr>
          <w:ilvl w:val="0"/>
          <w:numId w:val="3"/>
        </w:numPr>
        <w:spacing w:line="440" w:lineRule="exact"/>
        <w:ind w:firstLine="560"/>
        <w:rPr>
          <w:b w:val="0"/>
          <w:color w:val="auto"/>
          <w:sz w:val="28"/>
          <w:szCs w:val="28"/>
        </w:rPr>
      </w:pPr>
      <w:bookmarkStart w:id="19" w:name="_Toc170750656"/>
      <w:r>
        <w:rPr>
          <w:rFonts w:hint="eastAsia"/>
          <w:b w:val="0"/>
          <w:color w:val="auto"/>
          <w:sz w:val="28"/>
          <w:szCs w:val="28"/>
        </w:rPr>
        <w:t>规划依据</w:t>
      </w:r>
      <w:bookmarkEnd w:id="19"/>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1.《</w:t>
      </w:r>
      <w:r>
        <w:rPr>
          <w:rFonts w:hint="eastAsia" w:ascii="仿宋_GB2312" w:hAnsi="Calibri" w:eastAsia="仿宋_GB2312"/>
          <w:color w:val="auto"/>
          <w:sz w:val="28"/>
          <w:szCs w:val="28"/>
        </w:rPr>
        <w:t>地名</w:t>
      </w:r>
      <w:r>
        <w:rPr>
          <w:rFonts w:ascii="仿宋_GB2312" w:hAnsi="Calibri" w:eastAsia="仿宋_GB2312"/>
          <w:color w:val="auto"/>
          <w:sz w:val="28"/>
          <w:szCs w:val="28"/>
        </w:rPr>
        <w:t>管理条例》国令第753号</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2.《关于我同外国结为友好的城市不以对方</w:t>
      </w:r>
      <w:r>
        <w:rPr>
          <w:rFonts w:hint="eastAsia" w:ascii="仿宋_GB2312" w:hAnsi="Calibri" w:eastAsia="仿宋_GB2312"/>
          <w:color w:val="auto"/>
          <w:sz w:val="28"/>
          <w:szCs w:val="28"/>
        </w:rPr>
        <w:t>地名</w:t>
      </w:r>
      <w:r>
        <w:rPr>
          <w:rFonts w:ascii="仿宋_GB2312" w:hAnsi="Calibri" w:eastAsia="仿宋_GB2312"/>
          <w:color w:val="auto"/>
          <w:sz w:val="28"/>
          <w:szCs w:val="28"/>
        </w:rPr>
        <w:t>、人名命名街道或建筑物的通知》（国办发</w:t>
      </w:r>
      <w:r>
        <w:rPr>
          <w:rFonts w:hint="eastAsia" w:ascii="仿宋_GB2312" w:hAnsi="Calibri" w:eastAsia="仿宋_GB2312"/>
          <w:color w:val="auto"/>
          <w:sz w:val="28"/>
          <w:szCs w:val="28"/>
        </w:rPr>
        <w:t>〔</w:t>
      </w:r>
      <w:r>
        <w:rPr>
          <w:rFonts w:ascii="仿宋_GB2312" w:hAnsi="Calibri" w:eastAsia="仿宋_GB2312"/>
          <w:color w:val="auto"/>
          <w:sz w:val="28"/>
          <w:szCs w:val="28"/>
        </w:rPr>
        <w:t>1987</w:t>
      </w:r>
      <w:r>
        <w:rPr>
          <w:rFonts w:hint="eastAsia" w:ascii="仿宋_GB2312" w:hAnsi="Calibri" w:eastAsia="仿宋_GB2312"/>
          <w:color w:val="auto"/>
          <w:sz w:val="28"/>
          <w:szCs w:val="28"/>
        </w:rPr>
        <w:t>〕</w:t>
      </w:r>
      <w:r>
        <w:rPr>
          <w:rFonts w:ascii="仿宋_GB2312" w:hAnsi="Calibri" w:eastAsia="仿宋_GB2312"/>
          <w:color w:val="auto"/>
          <w:sz w:val="28"/>
          <w:szCs w:val="28"/>
        </w:rPr>
        <w:t>26号）</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3.《</w:t>
      </w:r>
      <w:r>
        <w:rPr>
          <w:rFonts w:hint="eastAsia" w:ascii="仿宋_GB2312" w:hAnsi="Calibri" w:eastAsia="仿宋_GB2312"/>
          <w:color w:val="auto"/>
          <w:sz w:val="28"/>
          <w:szCs w:val="28"/>
        </w:rPr>
        <w:t>地名</w:t>
      </w:r>
      <w:r>
        <w:rPr>
          <w:rFonts w:ascii="仿宋_GB2312" w:hAnsi="Calibri" w:eastAsia="仿宋_GB2312"/>
          <w:color w:val="auto"/>
          <w:sz w:val="28"/>
          <w:szCs w:val="28"/>
        </w:rPr>
        <w:t>管理条例实施</w:t>
      </w:r>
      <w:r>
        <w:rPr>
          <w:rFonts w:hint="eastAsia" w:ascii="仿宋_GB2312" w:hAnsi="Calibri" w:eastAsia="仿宋_GB2312"/>
          <w:color w:val="auto"/>
          <w:sz w:val="28"/>
          <w:szCs w:val="28"/>
        </w:rPr>
        <w:t>办法</w:t>
      </w:r>
      <w:r>
        <w:rPr>
          <w:rFonts w:ascii="仿宋_GB2312" w:hAnsi="Calibri" w:eastAsia="仿宋_GB2312"/>
          <w:color w:val="auto"/>
          <w:sz w:val="28"/>
          <w:szCs w:val="28"/>
        </w:rPr>
        <w:t>》（</w:t>
      </w:r>
      <w:r>
        <w:rPr>
          <w:rFonts w:hint="eastAsia" w:ascii="仿宋_GB2312" w:hAnsi="Calibri" w:eastAsia="仿宋_GB2312"/>
          <w:color w:val="auto"/>
          <w:sz w:val="28"/>
          <w:szCs w:val="28"/>
        </w:rPr>
        <w:t>民政部令第71</w:t>
      </w:r>
      <w:r>
        <w:rPr>
          <w:rFonts w:ascii="仿宋_GB2312" w:hAnsi="Calibri" w:eastAsia="仿宋_GB2312"/>
          <w:color w:val="auto"/>
          <w:sz w:val="28"/>
          <w:szCs w:val="28"/>
        </w:rPr>
        <w:t>号）</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4.《关于开展城市</w:t>
      </w:r>
      <w:r>
        <w:rPr>
          <w:rFonts w:hint="eastAsia" w:ascii="仿宋_GB2312" w:hAnsi="Calibri" w:eastAsia="仿宋_GB2312"/>
          <w:color w:val="auto"/>
          <w:sz w:val="28"/>
          <w:szCs w:val="28"/>
        </w:rPr>
        <w:t>地名</w:t>
      </w:r>
      <w:r>
        <w:rPr>
          <w:rFonts w:ascii="仿宋_GB2312" w:hAnsi="Calibri" w:eastAsia="仿宋_GB2312"/>
          <w:color w:val="auto"/>
          <w:sz w:val="28"/>
          <w:szCs w:val="28"/>
        </w:rPr>
        <w:t>规划工作的通知》</w:t>
      </w:r>
      <w:r>
        <w:rPr>
          <w:rFonts w:hint="eastAsia" w:ascii="仿宋_GB2312" w:hAnsi="Calibri" w:eastAsia="仿宋_GB2312"/>
          <w:color w:val="auto"/>
          <w:sz w:val="28"/>
          <w:szCs w:val="28"/>
        </w:rPr>
        <w:t>（</w:t>
      </w:r>
      <w:r>
        <w:rPr>
          <w:rFonts w:ascii="仿宋_GB2312" w:hAnsi="Calibri" w:eastAsia="仿宋_GB2312"/>
          <w:color w:val="auto"/>
          <w:sz w:val="28"/>
          <w:szCs w:val="28"/>
        </w:rPr>
        <w:t>民发</w:t>
      </w:r>
      <w:r>
        <w:rPr>
          <w:rFonts w:hint="eastAsia" w:ascii="仿宋_GB2312" w:hAnsi="Calibri" w:eastAsia="仿宋_GB2312"/>
          <w:color w:val="auto"/>
          <w:sz w:val="28"/>
          <w:szCs w:val="28"/>
        </w:rPr>
        <w:t>〔2005〕</w:t>
      </w:r>
      <w:r>
        <w:rPr>
          <w:rFonts w:ascii="仿宋_GB2312" w:hAnsi="Calibri" w:eastAsia="仿宋_GB2312"/>
          <w:color w:val="auto"/>
          <w:sz w:val="28"/>
          <w:szCs w:val="28"/>
        </w:rPr>
        <w:t>65号</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5.《关于实施</w:t>
      </w:r>
      <w:r>
        <w:rPr>
          <w:rFonts w:hint="eastAsia" w:ascii="仿宋_GB2312" w:hAnsi="Calibri" w:eastAsia="仿宋_GB2312"/>
          <w:color w:val="auto"/>
          <w:sz w:val="28"/>
          <w:szCs w:val="28"/>
        </w:rPr>
        <w:t>地名</w:t>
      </w:r>
      <w:r>
        <w:rPr>
          <w:rFonts w:ascii="仿宋_GB2312" w:hAnsi="Calibri" w:eastAsia="仿宋_GB2312"/>
          <w:color w:val="auto"/>
          <w:sz w:val="28"/>
          <w:szCs w:val="28"/>
        </w:rPr>
        <w:t>公共服务工程的通知》</w:t>
      </w:r>
      <w:r>
        <w:rPr>
          <w:rFonts w:hint="eastAsia" w:ascii="仿宋_GB2312" w:hAnsi="Calibri" w:eastAsia="仿宋_GB2312"/>
          <w:color w:val="auto"/>
          <w:sz w:val="28"/>
          <w:szCs w:val="28"/>
        </w:rPr>
        <w:t>（</w:t>
      </w:r>
      <w:r>
        <w:rPr>
          <w:rFonts w:ascii="仿宋_GB2312" w:hAnsi="Calibri" w:eastAsia="仿宋_GB2312"/>
          <w:color w:val="auto"/>
          <w:sz w:val="28"/>
          <w:szCs w:val="28"/>
        </w:rPr>
        <w:t>民函</w:t>
      </w:r>
      <w:r>
        <w:rPr>
          <w:rFonts w:hint="eastAsia" w:ascii="仿宋_GB2312" w:hAnsi="Calibri" w:eastAsia="仿宋_GB2312"/>
          <w:color w:val="auto"/>
          <w:sz w:val="28"/>
          <w:szCs w:val="28"/>
        </w:rPr>
        <w:t>〔2005〕</w:t>
      </w:r>
      <w:r>
        <w:rPr>
          <w:rFonts w:ascii="仿宋_GB2312" w:hAnsi="Calibri" w:eastAsia="仿宋_GB2312"/>
          <w:color w:val="auto"/>
          <w:sz w:val="28"/>
          <w:szCs w:val="28"/>
        </w:rPr>
        <w:t>122号</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ascii="仿宋_GB2312" w:hAnsi="Calibri" w:eastAsia="仿宋_GB2312"/>
          <w:color w:val="auto"/>
          <w:sz w:val="28"/>
          <w:szCs w:val="28"/>
        </w:rPr>
        <w:t>6.《浙江省</w:t>
      </w:r>
      <w:r>
        <w:rPr>
          <w:rFonts w:hint="eastAsia" w:ascii="仿宋_GB2312" w:hAnsi="Calibri" w:eastAsia="仿宋_GB2312"/>
          <w:color w:val="auto"/>
          <w:sz w:val="28"/>
          <w:szCs w:val="28"/>
        </w:rPr>
        <w:t>地名</w:t>
      </w:r>
      <w:r>
        <w:rPr>
          <w:rFonts w:ascii="仿宋_GB2312" w:hAnsi="Calibri" w:eastAsia="仿宋_GB2312"/>
          <w:color w:val="auto"/>
          <w:sz w:val="28"/>
          <w:szCs w:val="28"/>
        </w:rPr>
        <w:t>管理办法》（浙江省人民政府令第56号）</w:t>
      </w:r>
      <w:r>
        <w:rPr>
          <w:rFonts w:hint="eastAsia" w:ascii="仿宋_GB2312" w:hAnsi="Calibri" w:eastAsia="仿宋_GB2312"/>
          <w:color w:val="auto"/>
          <w:sz w:val="28"/>
          <w:szCs w:val="28"/>
        </w:rPr>
        <w:t>；</w:t>
      </w:r>
    </w:p>
    <w:p>
      <w:pPr>
        <w:spacing w:line="440" w:lineRule="exact"/>
        <w:ind w:firstLine="645" w:firstLineChars="0"/>
        <w:rPr>
          <w:rFonts w:hint="eastAsia" w:ascii="仿宋_GB2312" w:hAnsi="Calibri" w:eastAsia="仿宋_GB2312"/>
          <w:color w:val="auto"/>
          <w:sz w:val="28"/>
          <w:szCs w:val="28"/>
        </w:rPr>
      </w:pPr>
      <w:r>
        <w:rPr>
          <w:rFonts w:hint="eastAsia" w:ascii="仿宋_GB2312" w:hAnsi="Calibri" w:eastAsia="仿宋_GB2312"/>
          <w:color w:val="auto"/>
          <w:sz w:val="28"/>
          <w:szCs w:val="28"/>
        </w:rPr>
        <w:t>7.《台州市地名管理实施办法》（台州市</w:t>
      </w:r>
      <w:r>
        <w:rPr>
          <w:rFonts w:ascii="仿宋_GB2312" w:hAnsi="Calibri" w:eastAsia="仿宋_GB2312"/>
          <w:color w:val="auto"/>
          <w:sz w:val="28"/>
          <w:szCs w:val="28"/>
        </w:rPr>
        <w:t>人民政府令第</w:t>
      </w:r>
      <w:r>
        <w:rPr>
          <w:rFonts w:hint="eastAsia" w:ascii="仿宋_GB2312" w:hAnsi="Calibri" w:eastAsia="仿宋_GB2312"/>
          <w:color w:val="auto"/>
          <w:sz w:val="28"/>
          <w:szCs w:val="28"/>
        </w:rPr>
        <w:t>108</w:t>
      </w:r>
      <w:r>
        <w:rPr>
          <w:rFonts w:ascii="仿宋_GB2312" w:hAnsi="Calibri" w:eastAsia="仿宋_GB2312"/>
          <w:color w:val="auto"/>
          <w:sz w:val="28"/>
          <w:szCs w:val="28"/>
        </w:rPr>
        <w:t>号</w:t>
      </w:r>
      <w:r>
        <w:rPr>
          <w:rFonts w:hint="eastAsia" w:ascii="仿宋_GB2312" w:hAnsi="Calibri" w:eastAsia="仿宋_GB2312"/>
          <w:color w:val="auto"/>
          <w:sz w:val="28"/>
          <w:szCs w:val="28"/>
        </w:rPr>
        <w:t>）</w:t>
      </w:r>
    </w:p>
    <w:p>
      <w:pPr>
        <w:spacing w:line="440" w:lineRule="exact"/>
        <w:ind w:firstLine="645" w:firstLineChars="0"/>
        <w:rPr>
          <w:rFonts w:hint="eastAsia" w:ascii="仿宋_GB2312" w:hAnsi="Calibri" w:eastAsia="仿宋_GB2312"/>
          <w:color w:val="auto"/>
          <w:sz w:val="28"/>
          <w:szCs w:val="28"/>
        </w:rPr>
      </w:pPr>
      <w:r>
        <w:rPr>
          <w:rFonts w:hint="eastAsia" w:ascii="仿宋_GB2312" w:hAnsi="Calibri" w:eastAsia="仿宋_GB2312"/>
          <w:color w:val="auto"/>
          <w:sz w:val="28"/>
          <w:szCs w:val="28"/>
          <w:lang w:val="en-US" w:eastAsia="zh-CN"/>
        </w:rPr>
        <w:t>8.</w:t>
      </w:r>
      <w:r>
        <w:rPr>
          <w:rFonts w:hint="eastAsia" w:ascii="仿宋_GB2312" w:hAnsi="Calibri" w:eastAsia="仿宋_GB2312"/>
          <w:color w:val="auto"/>
          <w:sz w:val="28"/>
          <w:szCs w:val="28"/>
        </w:rPr>
        <w:t>《</w:t>
      </w:r>
      <w:r>
        <w:rPr>
          <w:rFonts w:hint="eastAsia" w:ascii="仿宋_GB2312" w:hAnsi="Calibri" w:eastAsia="仿宋_GB2312"/>
          <w:color w:val="auto"/>
          <w:sz w:val="28"/>
          <w:szCs w:val="28"/>
          <w:lang w:val="en-US" w:eastAsia="zh-CN"/>
        </w:rPr>
        <w:t>温岭</w:t>
      </w:r>
      <w:r>
        <w:rPr>
          <w:rFonts w:hint="eastAsia" w:ascii="仿宋_GB2312" w:hAnsi="Calibri" w:eastAsia="仿宋_GB2312"/>
          <w:color w:val="auto"/>
          <w:sz w:val="28"/>
          <w:szCs w:val="28"/>
        </w:rPr>
        <w:t>市地名管理实施办法》（</w:t>
      </w:r>
      <w:r>
        <w:rPr>
          <w:rFonts w:hint="eastAsia" w:ascii="仿宋_GB2312" w:hAnsi="Calibri" w:eastAsia="仿宋_GB2312"/>
          <w:color w:val="auto"/>
          <w:sz w:val="28"/>
          <w:szCs w:val="28"/>
          <w:lang w:val="en-US" w:eastAsia="zh-CN"/>
        </w:rPr>
        <w:t>温岭</w:t>
      </w:r>
      <w:r>
        <w:rPr>
          <w:rFonts w:hint="eastAsia" w:ascii="仿宋_GB2312" w:hAnsi="Calibri" w:eastAsia="仿宋_GB2312"/>
          <w:color w:val="auto"/>
          <w:sz w:val="28"/>
          <w:szCs w:val="28"/>
        </w:rPr>
        <w:t>市</w:t>
      </w:r>
      <w:r>
        <w:rPr>
          <w:rFonts w:ascii="仿宋_GB2312" w:hAnsi="Calibri" w:eastAsia="仿宋_GB2312"/>
          <w:color w:val="auto"/>
          <w:sz w:val="28"/>
          <w:szCs w:val="28"/>
        </w:rPr>
        <w:t>人民政府令第</w:t>
      </w:r>
      <w:r>
        <w:rPr>
          <w:rFonts w:hint="eastAsia" w:ascii="仿宋_GB2312" w:hAnsi="Calibri" w:eastAsia="仿宋_GB2312"/>
          <w:color w:val="auto"/>
          <w:sz w:val="28"/>
          <w:szCs w:val="28"/>
        </w:rPr>
        <w:t>10</w:t>
      </w:r>
      <w:r>
        <w:rPr>
          <w:rFonts w:hint="eastAsia" w:ascii="仿宋_GB2312" w:hAnsi="Calibri" w:eastAsia="仿宋_GB2312"/>
          <w:color w:val="auto"/>
          <w:sz w:val="28"/>
          <w:szCs w:val="28"/>
          <w:lang w:val="en-US" w:eastAsia="zh-CN"/>
        </w:rPr>
        <w:t>1</w:t>
      </w:r>
      <w:r>
        <w:rPr>
          <w:rFonts w:ascii="仿宋_GB2312" w:hAnsi="Calibri" w:eastAsia="仿宋_GB2312"/>
          <w:color w:val="auto"/>
          <w:sz w:val="28"/>
          <w:szCs w:val="28"/>
        </w:rPr>
        <w:t>号</w:t>
      </w:r>
      <w:r>
        <w:rPr>
          <w:rFonts w:hint="eastAsia" w:ascii="仿宋_GB2312" w:hAnsi="Calibri" w:eastAsia="仿宋_GB2312"/>
          <w:color w:val="auto"/>
          <w:sz w:val="28"/>
          <w:szCs w:val="28"/>
        </w:rPr>
        <w:t>）</w:t>
      </w:r>
    </w:p>
    <w:p>
      <w:pPr>
        <w:spacing w:line="440" w:lineRule="exact"/>
        <w:ind w:firstLine="645" w:firstLineChars="0"/>
        <w:rPr>
          <w:rFonts w:hint="default" w:eastAsia="仿宋_GB2312"/>
          <w:lang w:val="en-US" w:eastAsia="zh-CN"/>
        </w:rPr>
      </w:pP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9</w:t>
      </w:r>
      <w:r>
        <w:rPr>
          <w:rFonts w:ascii="仿宋_GB2312" w:hAnsi="Calibri" w:eastAsia="仿宋_GB2312"/>
          <w:color w:val="auto"/>
          <w:sz w:val="28"/>
          <w:szCs w:val="28"/>
        </w:rPr>
        <w:t>.《</w:t>
      </w:r>
      <w:r>
        <w:rPr>
          <w:rFonts w:hint="eastAsia" w:ascii="仿宋_GB2312" w:hAnsi="Calibri" w:eastAsia="仿宋_GB2312"/>
          <w:color w:val="auto"/>
          <w:sz w:val="28"/>
          <w:szCs w:val="28"/>
        </w:rPr>
        <w:t>温岭市国土</w:t>
      </w:r>
      <w:r>
        <w:rPr>
          <w:rFonts w:ascii="仿宋_GB2312" w:hAnsi="Calibri" w:eastAsia="仿宋_GB2312"/>
          <w:color w:val="auto"/>
          <w:sz w:val="28"/>
          <w:szCs w:val="28"/>
        </w:rPr>
        <w:t>空间总体规划</w:t>
      </w:r>
      <w:r>
        <w:rPr>
          <w:rFonts w:hint="eastAsia" w:ascii="仿宋_GB2312" w:hAnsi="Calibri" w:eastAsia="仿宋_GB2312"/>
          <w:color w:val="auto"/>
          <w:sz w:val="28"/>
          <w:szCs w:val="28"/>
        </w:rPr>
        <w:t>（</w:t>
      </w:r>
      <w:r>
        <w:rPr>
          <w:rFonts w:ascii="仿宋_GB2312" w:hAnsi="Calibri" w:eastAsia="仿宋_GB2312"/>
          <w:color w:val="auto"/>
          <w:sz w:val="28"/>
          <w:szCs w:val="28"/>
        </w:rPr>
        <w:t>2022-2035</w:t>
      </w:r>
      <w:r>
        <w:rPr>
          <w:rFonts w:hint="eastAsia" w:ascii="仿宋_GB2312" w:hAnsi="Calibri" w:eastAsia="仿宋_GB2312"/>
          <w:color w:val="auto"/>
          <w:sz w:val="28"/>
          <w:szCs w:val="28"/>
        </w:rPr>
        <w:t>）</w:t>
      </w:r>
      <w:r>
        <w:rPr>
          <w:rFonts w:ascii="仿宋_GB2312" w:hAnsi="Calibri" w:eastAsia="仿宋_GB2312"/>
          <w:color w:val="auto"/>
          <w:sz w:val="28"/>
          <w:szCs w:val="28"/>
        </w:rPr>
        <w:t>》</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10</w:t>
      </w:r>
      <w:r>
        <w:rPr>
          <w:rFonts w:ascii="仿宋_GB2312" w:hAnsi="Calibri" w:eastAsia="仿宋_GB2312"/>
          <w:color w:val="auto"/>
          <w:sz w:val="28"/>
          <w:szCs w:val="28"/>
        </w:rPr>
        <w:t>.</w:t>
      </w:r>
      <w:r>
        <w:rPr>
          <w:rFonts w:hint="eastAsia" w:ascii="仿宋_GB2312" w:hAnsi="Calibri" w:eastAsia="仿宋_GB2312"/>
          <w:color w:val="auto"/>
          <w:sz w:val="28"/>
          <w:szCs w:val="28"/>
        </w:rPr>
        <w:t>相关镇（街道）国土空间</w:t>
      </w:r>
      <w:r>
        <w:rPr>
          <w:rFonts w:ascii="仿宋_GB2312" w:hAnsi="Calibri" w:eastAsia="仿宋_GB2312"/>
          <w:color w:val="auto"/>
          <w:sz w:val="28"/>
          <w:szCs w:val="28"/>
        </w:rPr>
        <w:t>总体规划</w:t>
      </w:r>
      <w:r>
        <w:rPr>
          <w:rFonts w:hint="eastAsia" w:ascii="仿宋_GB2312" w:hAnsi="Calibri" w:eastAsia="仿宋_GB2312"/>
          <w:color w:val="auto"/>
          <w:sz w:val="28"/>
          <w:szCs w:val="28"/>
        </w:rPr>
        <w:t>、专项规划</w:t>
      </w:r>
      <w:r>
        <w:rPr>
          <w:rFonts w:ascii="仿宋_GB2312" w:hAnsi="Calibri" w:eastAsia="仿宋_GB2312"/>
          <w:color w:val="auto"/>
          <w:sz w:val="28"/>
          <w:szCs w:val="28"/>
        </w:rPr>
        <w:t>和城市设计。</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1</w:t>
      </w:r>
      <w:r>
        <w:rPr>
          <w:rFonts w:hint="eastAsia" w:ascii="仿宋_GB2312" w:hAnsi="Calibri" w:eastAsia="仿宋_GB2312"/>
          <w:color w:val="auto"/>
          <w:sz w:val="28"/>
          <w:szCs w:val="28"/>
          <w:lang w:val="en-US" w:eastAsia="zh-CN"/>
        </w:rPr>
        <w:t>1</w:t>
      </w:r>
      <w:r>
        <w:rPr>
          <w:rFonts w:hint="eastAsia" w:ascii="仿宋_GB2312" w:hAnsi="Calibri" w:eastAsia="仿宋_GB2312"/>
          <w:color w:val="auto"/>
          <w:sz w:val="28"/>
          <w:szCs w:val="28"/>
        </w:rPr>
        <w:t>.《温岭市区地名总体规划（2007—2020）》</w:t>
      </w:r>
      <w:r>
        <w:rPr>
          <w:rFonts w:ascii="仿宋_GB2312" w:hAnsi="Calibri" w:eastAsia="仿宋_GB2312"/>
          <w:color w:val="auto"/>
          <w:sz w:val="28"/>
          <w:szCs w:val="28"/>
        </w:rPr>
        <w:t xml:space="preserve"> </w:t>
      </w:r>
    </w:p>
    <w:p>
      <w:pPr>
        <w:spacing w:line="440" w:lineRule="exact"/>
        <w:ind w:firstLine="645" w:firstLineChars="0"/>
        <w:rPr>
          <w:rFonts w:hint="eastAsia" w:ascii="仿宋_GB2312" w:hAnsi="Calibri" w:eastAsia="仿宋_GB2312"/>
          <w:color w:val="auto"/>
          <w:sz w:val="28"/>
          <w:szCs w:val="28"/>
        </w:rPr>
      </w:pPr>
      <w:r>
        <w:rPr>
          <w:rFonts w:hint="eastAsia" w:ascii="仿宋_GB2312" w:hAnsi="Calibri" w:eastAsia="仿宋_GB2312"/>
          <w:color w:val="auto"/>
          <w:sz w:val="28"/>
          <w:szCs w:val="28"/>
        </w:rPr>
        <w:t>1</w:t>
      </w:r>
      <w:r>
        <w:rPr>
          <w:rFonts w:hint="eastAsia" w:ascii="仿宋_GB2312" w:hAnsi="Calibri" w:eastAsia="仿宋_GB2312"/>
          <w:color w:val="auto"/>
          <w:sz w:val="28"/>
          <w:szCs w:val="28"/>
          <w:lang w:val="en-US" w:eastAsia="zh-CN"/>
        </w:rPr>
        <w:t>2</w:t>
      </w:r>
      <w:r>
        <w:rPr>
          <w:rFonts w:ascii="仿宋_GB2312" w:hAnsi="Calibri" w:eastAsia="仿宋_GB2312"/>
          <w:color w:val="auto"/>
          <w:sz w:val="28"/>
          <w:szCs w:val="28"/>
        </w:rPr>
        <w:t>.其他相关政策文件。</w:t>
      </w:r>
    </w:p>
    <w:p>
      <w:pPr>
        <w:pStyle w:val="2"/>
        <w:rPr>
          <w:color w:val="auto"/>
        </w:rPr>
      </w:pPr>
    </w:p>
    <w:p>
      <w:pPr>
        <w:pStyle w:val="4"/>
        <w:numPr>
          <w:ilvl w:val="0"/>
          <w:numId w:val="1"/>
        </w:numPr>
        <w:spacing w:line="440" w:lineRule="exact"/>
        <w:rPr>
          <w:bCs/>
          <w:color w:val="auto"/>
        </w:rPr>
      </w:pPr>
      <w:bookmarkStart w:id="20" w:name="_Toc170750657"/>
      <w:bookmarkStart w:id="21" w:name="_Toc7626"/>
      <w:r>
        <w:rPr>
          <w:rFonts w:hint="eastAsia"/>
          <w:bCs/>
          <w:color w:val="auto"/>
        </w:rPr>
        <w:t>道路路名体系构建思路及采词引导</w:t>
      </w:r>
      <w:bookmarkEnd w:id="20"/>
      <w:bookmarkEnd w:id="21"/>
    </w:p>
    <w:p>
      <w:pPr>
        <w:pStyle w:val="5"/>
        <w:spacing w:line="440" w:lineRule="exact"/>
        <w:rPr>
          <w:b w:val="0"/>
          <w:color w:val="auto"/>
          <w:sz w:val="32"/>
          <w:szCs w:val="32"/>
        </w:rPr>
      </w:pPr>
      <w:bookmarkStart w:id="22" w:name="_Toc24668"/>
      <w:bookmarkStart w:id="23" w:name="_Toc170750658"/>
      <w:r>
        <w:rPr>
          <w:rFonts w:hint="eastAsia"/>
          <w:b w:val="0"/>
          <w:color w:val="auto"/>
          <w:sz w:val="32"/>
          <w:szCs w:val="32"/>
        </w:rPr>
        <w:t xml:space="preserve">第一节 </w:t>
      </w:r>
      <w:r>
        <w:rPr>
          <w:rFonts w:hint="eastAsia"/>
          <w:b w:val="0"/>
          <w:color w:val="auto"/>
        </w:rPr>
        <w:t>道路路名体系构建思路</w:t>
      </w:r>
      <w:bookmarkEnd w:id="22"/>
      <w:bookmarkEnd w:id="23"/>
    </w:p>
    <w:p>
      <w:pPr>
        <w:pStyle w:val="6"/>
        <w:numPr>
          <w:ilvl w:val="0"/>
          <w:numId w:val="3"/>
        </w:numPr>
        <w:spacing w:line="440" w:lineRule="exact"/>
        <w:ind w:firstLine="560"/>
        <w:rPr>
          <w:b w:val="0"/>
          <w:color w:val="auto"/>
          <w:sz w:val="28"/>
          <w:szCs w:val="28"/>
        </w:rPr>
      </w:pPr>
      <w:bookmarkStart w:id="24" w:name="_Toc170750659"/>
      <w:r>
        <w:rPr>
          <w:rFonts w:hint="eastAsia"/>
          <w:b w:val="0"/>
          <w:color w:val="auto"/>
          <w:sz w:val="28"/>
          <w:szCs w:val="28"/>
        </w:rPr>
        <w:t>道路路名体系构建原则</w:t>
      </w:r>
      <w:bookmarkEnd w:id="24"/>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构建道路路名体系，坚持“历史文脉传承，天文地理承载，主导产业支撑，未来战略引领”的引导思路；充分考虑区域空间发展规划，建立温岭市道路</w:t>
      </w:r>
      <w:r>
        <w:rPr>
          <w:rFonts w:ascii="仿宋_GB2312" w:hAnsi="Calibri" w:eastAsia="仿宋_GB2312"/>
          <w:color w:val="auto"/>
          <w:sz w:val="28"/>
          <w:szCs w:val="28"/>
        </w:rPr>
        <w:t>路名</w:t>
      </w:r>
      <w:r>
        <w:rPr>
          <w:rFonts w:hint="eastAsia" w:ascii="仿宋_GB2312" w:hAnsi="Calibri" w:eastAsia="仿宋_GB2312"/>
          <w:color w:val="auto"/>
          <w:sz w:val="28"/>
          <w:szCs w:val="28"/>
        </w:rPr>
        <w:t>体系的空间框架。</w:t>
      </w:r>
    </w:p>
    <w:p>
      <w:pPr>
        <w:pStyle w:val="6"/>
        <w:numPr>
          <w:ilvl w:val="0"/>
          <w:numId w:val="3"/>
        </w:numPr>
        <w:spacing w:line="440" w:lineRule="exact"/>
        <w:ind w:firstLine="560"/>
        <w:rPr>
          <w:b w:val="0"/>
          <w:color w:val="auto"/>
          <w:sz w:val="28"/>
          <w:szCs w:val="28"/>
        </w:rPr>
      </w:pPr>
      <w:bookmarkStart w:id="25" w:name="_Toc170750660"/>
      <w:r>
        <w:rPr>
          <w:rFonts w:hint="eastAsia"/>
          <w:b w:val="0"/>
          <w:color w:val="auto"/>
          <w:sz w:val="28"/>
          <w:szCs w:val="28"/>
        </w:rPr>
        <w:t>道路路名体系构建内容</w:t>
      </w:r>
      <w:bookmarkEnd w:id="25"/>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以《温岭市国土空间总体规划》确定的城镇体系的总体框架和各镇(街道)、经济开发区的具体规划为基础，在宏观的架构基础上，对不同区域的道路</w:t>
      </w:r>
      <w:r>
        <w:rPr>
          <w:rFonts w:ascii="仿宋_GB2312" w:hAnsi="Calibri" w:eastAsia="仿宋_GB2312"/>
          <w:color w:val="auto"/>
          <w:sz w:val="28"/>
          <w:szCs w:val="28"/>
        </w:rPr>
        <w:t>路名</w:t>
      </w:r>
      <w:r>
        <w:rPr>
          <w:rFonts w:hint="eastAsia" w:ascii="仿宋_GB2312" w:hAnsi="Calibri" w:eastAsia="仿宋_GB2312"/>
          <w:color w:val="auto"/>
          <w:sz w:val="28"/>
          <w:szCs w:val="28"/>
        </w:rPr>
        <w:t>，针对性地制定与之相适应的引导思路和措施，以达到提升全市道路路名网络结构整体质量，加强协调性的目的。</w:t>
      </w:r>
    </w:p>
    <w:p>
      <w:pPr>
        <w:pStyle w:val="5"/>
        <w:spacing w:line="440" w:lineRule="exact"/>
        <w:rPr>
          <w:b w:val="0"/>
          <w:color w:val="auto"/>
        </w:rPr>
      </w:pPr>
      <w:bookmarkStart w:id="26" w:name="_Toc170750661"/>
      <w:bookmarkStart w:id="27" w:name="_Toc1572"/>
      <w:r>
        <w:rPr>
          <w:rFonts w:hint="eastAsia"/>
          <w:b w:val="0"/>
          <w:color w:val="auto"/>
          <w:sz w:val="32"/>
          <w:szCs w:val="32"/>
        </w:rPr>
        <w:t xml:space="preserve">第二节 </w:t>
      </w:r>
      <w:r>
        <w:rPr>
          <w:rFonts w:hint="eastAsia"/>
          <w:b w:val="0"/>
          <w:color w:val="auto"/>
        </w:rPr>
        <w:t>温岭市道路路名</w:t>
      </w:r>
      <w:r>
        <w:rPr>
          <w:rFonts w:hint="eastAsia"/>
          <w:b w:val="0"/>
          <w:color w:val="auto"/>
        </w:rPr>
        <w:t>采词引导</w:t>
      </w:r>
      <w:bookmarkEnd w:id="26"/>
      <w:bookmarkEnd w:id="27"/>
    </w:p>
    <w:p>
      <w:pPr>
        <w:pStyle w:val="6"/>
        <w:numPr>
          <w:ilvl w:val="0"/>
          <w:numId w:val="3"/>
        </w:numPr>
        <w:spacing w:line="440" w:lineRule="exact"/>
        <w:ind w:firstLine="560"/>
        <w:rPr>
          <w:b w:val="0"/>
          <w:color w:val="auto"/>
          <w:sz w:val="28"/>
          <w:szCs w:val="28"/>
        </w:rPr>
      </w:pPr>
      <w:bookmarkStart w:id="28" w:name="_Toc170750662"/>
      <w:r>
        <w:rPr>
          <w:rFonts w:hint="eastAsia" w:ascii="仿宋_GB2312" w:hAnsi="Calibri" w:eastAsia="仿宋_GB2312"/>
          <w:b w:val="0"/>
          <w:color w:val="auto"/>
          <w:sz w:val="28"/>
          <w:szCs w:val="28"/>
        </w:rPr>
        <w:t>区域道路路名</w:t>
      </w:r>
      <w:r>
        <w:rPr>
          <w:rFonts w:hint="eastAsia"/>
          <w:b w:val="0"/>
          <w:color w:val="auto"/>
          <w:sz w:val="28"/>
          <w:szCs w:val="28"/>
        </w:rPr>
        <w:t>采词要点</w:t>
      </w:r>
      <w:bookmarkEnd w:id="28"/>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1.构建指位清晰，地理实体属性概括准确，区域特征明显，道路路名系列化明显的道路路名网络系统。</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2.对不同地理位置的道路路名，确定符合当地自然地理和人文特点的系列名称，</w:t>
      </w:r>
      <w:r>
        <w:rPr>
          <w:rFonts w:hint="eastAsia" w:ascii="仿宋_GB2312" w:hAnsi="Calibri" w:eastAsia="仿宋_GB2312"/>
          <w:color w:val="auto"/>
          <w:sz w:val="28"/>
          <w:szCs w:val="28"/>
        </w:rPr>
        <w:t>确保全市道路路名整体有序。</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3.按道路布局的基本框架对规划区道路路名布局进行引导，以道路路名空间布局划分的区块为单位进行道路命名系列设计，明确各</w:t>
      </w:r>
      <w:r>
        <w:rPr>
          <w:rFonts w:ascii="仿宋_GB2312" w:hAnsi="Calibri" w:eastAsia="仿宋_GB2312"/>
          <w:color w:val="auto"/>
          <w:sz w:val="28"/>
          <w:szCs w:val="28"/>
        </w:rPr>
        <w:t>区块</w:t>
      </w:r>
      <w:r>
        <w:rPr>
          <w:rFonts w:hint="eastAsia" w:ascii="仿宋_GB2312" w:hAnsi="Calibri" w:eastAsia="仿宋_GB2312"/>
          <w:color w:val="auto"/>
          <w:sz w:val="28"/>
          <w:szCs w:val="28"/>
        </w:rPr>
        <w:t>道路路名采词定位，规范东西南北方向采词标准，综合考虑各区块功能特色等因素。</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4.关注新增道路路名与周边原有道路路名的协调问题，</w:t>
      </w:r>
      <w:r>
        <w:rPr>
          <w:rFonts w:hint="eastAsia" w:ascii="仿宋_GB2312" w:hAnsi="Calibri" w:eastAsia="仿宋_GB2312"/>
          <w:color w:val="auto"/>
          <w:sz w:val="28"/>
          <w:szCs w:val="28"/>
        </w:rPr>
        <w:t>以系列化、层次化、标准化为原则，形成规范的采词标准，从而提升道路路名网络的条理性，提高道路路名的文化品位，加强道路路名规范化。</w:t>
      </w:r>
    </w:p>
    <w:p>
      <w:pPr>
        <w:pStyle w:val="6"/>
        <w:numPr>
          <w:ilvl w:val="0"/>
          <w:numId w:val="3"/>
        </w:numPr>
        <w:spacing w:line="440" w:lineRule="exact"/>
        <w:ind w:firstLine="560"/>
        <w:rPr>
          <w:b w:val="0"/>
          <w:color w:val="auto"/>
          <w:sz w:val="28"/>
          <w:szCs w:val="28"/>
        </w:rPr>
      </w:pPr>
      <w:bookmarkStart w:id="29" w:name="_Toc170750663"/>
      <w:r>
        <w:rPr>
          <w:rFonts w:hint="eastAsia"/>
          <w:b w:val="0"/>
          <w:color w:val="auto"/>
          <w:sz w:val="28"/>
          <w:szCs w:val="28"/>
        </w:rPr>
        <w:t>温岭市采词引导</w:t>
      </w:r>
      <w:bookmarkEnd w:id="29"/>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1.遵守温岭市国土空间规划、温岭市控制性详细规划确定的相关标准和原则，依据相关规划中温岭市“两城</w:t>
      </w:r>
      <w:r>
        <w:rPr>
          <w:rFonts w:ascii="仿宋_GB2312" w:hAnsi="Calibri" w:eastAsia="仿宋_GB2312"/>
          <w:color w:val="auto"/>
          <w:sz w:val="28"/>
          <w:szCs w:val="28"/>
        </w:rPr>
        <w:t>两</w:t>
      </w:r>
      <w:r>
        <w:rPr>
          <w:rFonts w:hint="eastAsia" w:ascii="仿宋_GB2312" w:hAnsi="Calibri" w:eastAsia="仿宋_GB2312"/>
          <w:color w:val="auto"/>
          <w:sz w:val="28"/>
          <w:szCs w:val="28"/>
        </w:rPr>
        <w:t>湖”未来的城市建设方向、功能特色布局等内容细化采词导向。</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2.温岭全市范围内</w:t>
      </w:r>
      <w:r>
        <w:rPr>
          <w:rFonts w:ascii="仿宋_GB2312" w:hAnsi="Calibri" w:eastAsia="仿宋_GB2312"/>
          <w:color w:val="auto"/>
          <w:sz w:val="28"/>
          <w:szCs w:val="28"/>
        </w:rPr>
        <w:t>的</w:t>
      </w:r>
      <w:r>
        <w:rPr>
          <w:rFonts w:hint="eastAsia" w:ascii="仿宋_GB2312" w:hAnsi="Calibri" w:eastAsia="仿宋_GB2312"/>
          <w:color w:val="auto"/>
          <w:sz w:val="28"/>
          <w:szCs w:val="28"/>
        </w:rPr>
        <w:t>道路路名采词，必须结合温岭全市的国土空间规划方向和道路路名命名现状，避免重复雷同与歧义歧音，致使出现道路路名混淆、辨识度低等问题。同时，基于台州“三区</w:t>
      </w:r>
      <w:r>
        <w:rPr>
          <w:rFonts w:ascii="仿宋_GB2312" w:hAnsi="Calibri" w:eastAsia="仿宋_GB2312"/>
          <w:color w:val="auto"/>
          <w:sz w:val="28"/>
          <w:szCs w:val="28"/>
        </w:rPr>
        <w:t>两市</w:t>
      </w:r>
      <w:r>
        <w:rPr>
          <w:rFonts w:hint="eastAsia" w:ascii="仿宋_GB2312" w:hAnsi="Calibri" w:eastAsia="仿宋_GB2312"/>
          <w:color w:val="auto"/>
          <w:sz w:val="28"/>
          <w:szCs w:val="28"/>
        </w:rPr>
        <w:t>”的考量</w:t>
      </w:r>
      <w:r>
        <w:rPr>
          <w:rFonts w:ascii="仿宋_GB2312" w:hAnsi="Calibri" w:eastAsia="仿宋_GB2312"/>
          <w:color w:val="auto"/>
          <w:sz w:val="28"/>
          <w:szCs w:val="28"/>
        </w:rPr>
        <w:t>，温岭市道路路名也要注意与</w:t>
      </w:r>
      <w:r>
        <w:rPr>
          <w:rFonts w:hint="eastAsia" w:ascii="仿宋_GB2312" w:hAnsi="Calibri" w:eastAsia="仿宋_GB2312"/>
          <w:color w:val="auto"/>
          <w:sz w:val="28"/>
          <w:szCs w:val="28"/>
        </w:rPr>
        <w:t>台州</w:t>
      </w:r>
      <w:r>
        <w:rPr>
          <w:rFonts w:ascii="仿宋_GB2312" w:hAnsi="Calibri" w:eastAsia="仿宋_GB2312"/>
          <w:color w:val="auto"/>
          <w:sz w:val="28"/>
          <w:szCs w:val="28"/>
        </w:rPr>
        <w:t>市区道路路名关联分析，实现主要规定一致，避免新命名路名雷同等</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3.从历史文脉传承的角度出发，将历史道路路名和以行政村、自然村等村名为路名的，结合人文故事为采词导向，传承地名文脉，留住历史记忆。新增道路</w:t>
      </w:r>
      <w:r>
        <w:rPr>
          <w:rFonts w:ascii="仿宋_GB2312" w:hAnsi="Calibri" w:eastAsia="仿宋_GB2312"/>
          <w:color w:val="auto"/>
          <w:sz w:val="28"/>
          <w:szCs w:val="28"/>
        </w:rPr>
        <w:t>命名要做到与</w:t>
      </w:r>
      <w:r>
        <w:rPr>
          <w:rFonts w:hint="eastAsia" w:ascii="仿宋_GB2312" w:hAnsi="Calibri" w:eastAsia="仿宋_GB2312"/>
          <w:color w:val="auto"/>
          <w:sz w:val="28"/>
          <w:szCs w:val="28"/>
        </w:rPr>
        <w:t>“乡村</w:t>
      </w:r>
      <w:r>
        <w:rPr>
          <w:rFonts w:ascii="仿宋_GB2312" w:hAnsi="Calibri" w:eastAsia="仿宋_GB2312"/>
          <w:color w:val="auto"/>
          <w:sz w:val="28"/>
          <w:szCs w:val="28"/>
        </w:rPr>
        <w:t>著名行动</w:t>
      </w:r>
      <w:r>
        <w:rPr>
          <w:rFonts w:hint="eastAsia" w:ascii="仿宋_GB2312" w:hAnsi="Calibri" w:eastAsia="仿宋_GB2312"/>
          <w:color w:val="auto"/>
          <w:sz w:val="28"/>
          <w:szCs w:val="28"/>
        </w:rPr>
        <w:t>”</w:t>
      </w:r>
      <w:r>
        <w:rPr>
          <w:rFonts w:ascii="仿宋_GB2312" w:hAnsi="Calibri" w:eastAsia="仿宋_GB2312"/>
          <w:color w:val="auto"/>
          <w:sz w:val="28"/>
          <w:szCs w:val="28"/>
        </w:rPr>
        <w:t>相结合</w:t>
      </w:r>
      <w:r>
        <w:rPr>
          <w:rFonts w:hint="eastAsia" w:ascii="仿宋_GB2312" w:hAnsi="Calibri" w:eastAsia="仿宋_GB2312"/>
          <w:color w:val="auto"/>
          <w:sz w:val="28"/>
          <w:szCs w:val="28"/>
        </w:rPr>
        <w:t>，助力</w:t>
      </w:r>
      <w:r>
        <w:rPr>
          <w:rFonts w:ascii="仿宋_GB2312" w:hAnsi="Calibri" w:eastAsia="仿宋_GB2312"/>
          <w:color w:val="auto"/>
          <w:sz w:val="28"/>
          <w:szCs w:val="28"/>
        </w:rPr>
        <w:t>乡村振兴</w:t>
      </w:r>
      <w:r>
        <w:rPr>
          <w:rFonts w:hint="eastAsia" w:ascii="仿宋_GB2312" w:hAnsi="Calibri" w:eastAsia="仿宋_GB2312"/>
          <w:color w:val="auto"/>
          <w:sz w:val="28"/>
          <w:szCs w:val="28"/>
        </w:rPr>
        <w:t>，</w:t>
      </w:r>
      <w:r>
        <w:rPr>
          <w:rFonts w:ascii="仿宋_GB2312" w:hAnsi="Calibri" w:eastAsia="仿宋_GB2312"/>
          <w:color w:val="auto"/>
          <w:sz w:val="28"/>
          <w:szCs w:val="28"/>
        </w:rPr>
        <w:t>争取成为台州</w:t>
      </w:r>
      <w:r>
        <w:rPr>
          <w:rFonts w:hint="eastAsia" w:ascii="仿宋_GB2312" w:hAnsi="Calibri" w:eastAsia="仿宋_GB2312"/>
          <w:color w:val="auto"/>
          <w:sz w:val="28"/>
          <w:szCs w:val="28"/>
        </w:rPr>
        <w:t>市道路</w:t>
      </w:r>
      <w:r>
        <w:rPr>
          <w:rFonts w:ascii="仿宋_GB2312" w:hAnsi="Calibri" w:eastAsia="仿宋_GB2312"/>
          <w:color w:val="auto"/>
          <w:sz w:val="28"/>
          <w:szCs w:val="28"/>
        </w:rPr>
        <w:t>命名典范</w:t>
      </w:r>
      <w:r>
        <w:rPr>
          <w:rFonts w:hint="eastAsia" w:ascii="仿宋_GB2312" w:hAnsi="Calibri" w:eastAsia="仿宋_GB2312"/>
          <w:color w:val="auto"/>
          <w:sz w:val="28"/>
          <w:szCs w:val="28"/>
        </w:rPr>
        <w:t>。</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4.从天文地理承载的角度出发，结合温岭市的自然地理实体，以温岭众多</w:t>
      </w:r>
      <w:r>
        <w:rPr>
          <w:rFonts w:ascii="仿宋_GB2312" w:hAnsi="Calibri" w:eastAsia="仿宋_GB2312"/>
          <w:color w:val="auto"/>
          <w:sz w:val="28"/>
          <w:szCs w:val="28"/>
        </w:rPr>
        <w:t>的山</w:t>
      </w:r>
      <w:r>
        <w:rPr>
          <w:rFonts w:hint="eastAsia" w:ascii="仿宋_GB2312" w:hAnsi="Calibri" w:eastAsia="仿宋_GB2312"/>
          <w:color w:val="auto"/>
          <w:sz w:val="28"/>
          <w:szCs w:val="28"/>
        </w:rPr>
        <w:t>峰</w:t>
      </w:r>
      <w:r>
        <w:rPr>
          <w:rFonts w:ascii="仿宋_GB2312" w:hAnsi="Calibri" w:eastAsia="仿宋_GB2312"/>
          <w:color w:val="auto"/>
          <w:sz w:val="28"/>
          <w:szCs w:val="28"/>
        </w:rPr>
        <w:t>、河流、</w:t>
      </w:r>
      <w:r>
        <w:rPr>
          <w:rFonts w:hint="eastAsia" w:ascii="仿宋_GB2312" w:hAnsi="Calibri" w:eastAsia="仿宋_GB2312"/>
          <w:color w:val="auto"/>
          <w:sz w:val="28"/>
          <w:szCs w:val="28"/>
        </w:rPr>
        <w:t>海岛、湖泊</w:t>
      </w:r>
      <w:r>
        <w:rPr>
          <w:rFonts w:ascii="仿宋_GB2312" w:hAnsi="Calibri" w:eastAsia="仿宋_GB2312"/>
          <w:color w:val="auto"/>
          <w:sz w:val="28"/>
          <w:szCs w:val="28"/>
        </w:rPr>
        <w:t>、湿地</w:t>
      </w:r>
      <w:r>
        <w:rPr>
          <w:rFonts w:hint="eastAsia" w:ascii="仿宋_GB2312" w:hAnsi="Calibri" w:eastAsia="仿宋_GB2312"/>
          <w:color w:val="auto"/>
          <w:sz w:val="28"/>
          <w:szCs w:val="28"/>
        </w:rPr>
        <w:t>、</w:t>
      </w:r>
      <w:r>
        <w:rPr>
          <w:rFonts w:ascii="仿宋_GB2312" w:hAnsi="Calibri" w:eastAsia="仿宋_GB2312"/>
          <w:color w:val="auto"/>
          <w:sz w:val="28"/>
          <w:szCs w:val="28"/>
        </w:rPr>
        <w:t>港湾</w:t>
      </w:r>
      <w:r>
        <w:rPr>
          <w:rFonts w:hint="eastAsia" w:ascii="仿宋_GB2312" w:hAnsi="Calibri" w:eastAsia="仿宋_GB2312"/>
          <w:color w:val="auto"/>
          <w:sz w:val="28"/>
          <w:szCs w:val="28"/>
        </w:rPr>
        <w:t>等自然环境特征为采词导向，营造绿色生态、宜室宜居氛围，</w:t>
      </w:r>
      <w:r>
        <w:rPr>
          <w:rFonts w:ascii="仿宋_GB2312" w:hAnsi="Calibri" w:eastAsia="仿宋_GB2312"/>
          <w:color w:val="auto"/>
          <w:sz w:val="28"/>
          <w:szCs w:val="28"/>
        </w:rPr>
        <w:t>突显温岭的方山、楼旗尖、</w:t>
      </w:r>
      <w:r>
        <w:rPr>
          <w:rFonts w:ascii="仿宋_GB2312" w:hAnsi="Calibri" w:eastAsia="仿宋_GB2312"/>
          <w:color w:val="auto"/>
          <w:sz w:val="28"/>
          <w:szCs w:val="28"/>
        </w:rPr>
        <w:t>老虎山</w:t>
      </w:r>
      <w:r>
        <w:rPr>
          <w:rFonts w:hint="eastAsia" w:ascii="仿宋_GB2312" w:hAnsi="Calibri" w:eastAsia="仿宋_GB2312"/>
          <w:color w:val="auto"/>
          <w:sz w:val="28"/>
          <w:szCs w:val="28"/>
        </w:rPr>
        <w:t>、长</w:t>
      </w:r>
      <w:r>
        <w:rPr>
          <w:rFonts w:ascii="仿宋_GB2312" w:hAnsi="Calibri" w:eastAsia="仿宋_GB2312"/>
          <w:color w:val="auto"/>
          <w:sz w:val="28"/>
          <w:szCs w:val="28"/>
        </w:rPr>
        <w:t>屿等</w:t>
      </w:r>
      <w:r>
        <w:rPr>
          <w:rFonts w:hint="eastAsia" w:ascii="仿宋_GB2312" w:hAnsi="Calibri" w:eastAsia="仿宋_GB2312"/>
          <w:color w:val="auto"/>
          <w:sz w:val="28"/>
          <w:szCs w:val="28"/>
        </w:rPr>
        <w:t>山峰。</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5.从主导产业支撑的角度出发，根据温岭市相关规划和功能区块内主导产业布局，结合交通定位、贸易流通、博览展销、游憩商业等为采词导向，宣传特色产业文化。</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6.从未来战略引领的角度出发，根据温岭市未来建设发展规划，结合打造商业商贸活力中心、总部经济服务中心、文化创意休闲中心、多元社区邻里中心多个角度出发，根据功能划分、产业定位、用地性质，从功能特色、美好愿景、文雅艺术等方面考虑采词。</w:t>
      </w:r>
    </w:p>
    <w:p>
      <w:pPr>
        <w:spacing w:line="440" w:lineRule="exact"/>
        <w:ind w:firstLine="645" w:firstLineChars="0"/>
        <w:rPr>
          <w:rFonts w:ascii="仿宋_GB2312" w:hAnsi="Calibri" w:eastAsia="仿宋_GB2312"/>
          <w:color w:val="auto"/>
          <w:sz w:val="28"/>
          <w:szCs w:val="28"/>
        </w:rPr>
      </w:pPr>
      <w:r>
        <w:rPr>
          <w:rFonts w:hint="eastAsia" w:ascii="仿宋_GB2312" w:hAnsi="Calibri" w:eastAsia="仿宋_GB2312"/>
          <w:color w:val="auto"/>
          <w:sz w:val="28"/>
          <w:szCs w:val="28"/>
        </w:rPr>
        <w:t>7.根据道路路名语词文化体系的框架，结合温岭市的功能定位，按道路路名布局，</w:t>
      </w:r>
      <w:r>
        <w:rPr>
          <w:rFonts w:hint="eastAsia" w:ascii="仿宋_GB2312" w:hAnsi="Calibri" w:eastAsia="仿宋_GB2312"/>
          <w:color w:val="auto"/>
          <w:sz w:val="28"/>
          <w:szCs w:val="28"/>
        </w:rPr>
        <w:t>逐步建立适宜温岭市的道路路名分区采词表及采词区域分布图。</w:t>
      </w:r>
    </w:p>
    <w:p>
      <w:pPr>
        <w:spacing w:line="440" w:lineRule="exact"/>
        <w:ind w:firstLine="560"/>
        <w:rPr>
          <w:color w:val="auto"/>
        </w:rPr>
      </w:pPr>
      <w:r>
        <w:rPr>
          <w:rFonts w:hint="eastAsia" w:ascii="仿宋_GB2312" w:hAnsi="Calibri" w:eastAsia="仿宋_GB2312"/>
          <w:color w:val="auto"/>
          <w:sz w:val="28"/>
          <w:szCs w:val="28"/>
        </w:rPr>
        <w:br w:type="page"/>
      </w:r>
    </w:p>
    <w:p>
      <w:pPr>
        <w:pStyle w:val="4"/>
        <w:numPr>
          <w:ilvl w:val="0"/>
          <w:numId w:val="1"/>
        </w:numPr>
        <w:spacing w:line="440" w:lineRule="exact"/>
        <w:rPr>
          <w:bCs/>
          <w:color w:val="auto"/>
        </w:rPr>
      </w:pPr>
      <w:bookmarkStart w:id="30" w:name="_Toc3773"/>
      <w:bookmarkStart w:id="31" w:name="_Toc170750664"/>
      <w:r>
        <w:rPr>
          <w:rFonts w:hint="eastAsia"/>
          <w:bCs/>
          <w:color w:val="auto"/>
        </w:rPr>
        <w:t>道路路名通名规则</w:t>
      </w:r>
      <w:bookmarkEnd w:id="30"/>
      <w:bookmarkEnd w:id="31"/>
    </w:p>
    <w:p>
      <w:pPr>
        <w:pStyle w:val="5"/>
        <w:numPr>
          <w:ilvl w:val="0"/>
          <w:numId w:val="4"/>
        </w:numPr>
        <w:spacing w:line="440" w:lineRule="exact"/>
        <w:rPr>
          <w:b w:val="0"/>
          <w:color w:val="auto"/>
          <w:sz w:val="32"/>
          <w:szCs w:val="32"/>
        </w:rPr>
      </w:pPr>
      <w:bookmarkStart w:id="32" w:name="_Toc170750665"/>
      <w:bookmarkStart w:id="33" w:name="_Toc1348"/>
      <w:r>
        <w:rPr>
          <w:rFonts w:hint="eastAsia"/>
          <w:b w:val="0"/>
          <w:color w:val="auto"/>
          <w:sz w:val="32"/>
          <w:szCs w:val="32"/>
        </w:rPr>
        <w:t>道路路名通名使用原则和类别</w:t>
      </w:r>
      <w:bookmarkEnd w:id="32"/>
      <w:bookmarkEnd w:id="33"/>
    </w:p>
    <w:p>
      <w:pPr>
        <w:pStyle w:val="6"/>
        <w:numPr>
          <w:ilvl w:val="0"/>
          <w:numId w:val="3"/>
        </w:numPr>
        <w:spacing w:line="440" w:lineRule="exact"/>
        <w:ind w:firstLine="560"/>
        <w:rPr>
          <w:b w:val="0"/>
          <w:color w:val="auto"/>
          <w:sz w:val="28"/>
          <w:szCs w:val="28"/>
        </w:rPr>
      </w:pPr>
      <w:bookmarkStart w:id="34" w:name="_Toc170750666"/>
      <w:r>
        <w:rPr>
          <w:rFonts w:hint="eastAsia"/>
          <w:b w:val="0"/>
          <w:color w:val="auto"/>
          <w:sz w:val="28"/>
          <w:szCs w:val="28"/>
        </w:rPr>
        <w:t>道路路名通名概念</w:t>
      </w:r>
      <w:bookmarkEnd w:id="34"/>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道路地名是人们根据交往和指位的需要，对具有特定位置和地域范围的道路实体所赋予的专有名称。一个完整的道路路名包括专名和通名两个部分。道路路名通名是道路实体类</w:t>
      </w:r>
      <w:r>
        <w:rPr>
          <w:rFonts w:hint="eastAsia" w:ascii="仿宋_GB2312" w:hAnsi="Calibri" w:eastAsia="仿宋_GB2312"/>
          <w:color w:val="auto"/>
          <w:sz w:val="28"/>
          <w:szCs w:val="28"/>
        </w:rPr>
        <w:t>别属性的标识，是道路路名中能使人们正确识别地物的重要成分，是一个完整的道路路名所不可缺少的重要组成部分。</w:t>
      </w:r>
      <w:r>
        <w:rPr>
          <w:rFonts w:hint="eastAsia" w:ascii="仿宋" w:hAnsi="仿宋" w:eastAsia="仿宋" w:cs="仿宋"/>
          <w:color w:val="auto"/>
          <w:sz w:val="28"/>
          <w:szCs w:val="28"/>
        </w:rPr>
        <w:t>温岭市道路路名通名有：快速路、高架、</w:t>
      </w:r>
      <w:r>
        <w:rPr>
          <w:rFonts w:hint="eastAsia" w:ascii="仿宋_GB2312" w:hAnsi="Calibri" w:eastAsia="仿宋_GB2312"/>
          <w:color w:val="auto"/>
          <w:sz w:val="28"/>
          <w:szCs w:val="28"/>
        </w:rPr>
        <w:t>互通、立交、</w:t>
      </w:r>
      <w:r>
        <w:rPr>
          <w:rFonts w:hint="eastAsia" w:ascii="仿宋" w:hAnsi="仿宋" w:eastAsia="仿宋" w:cs="仿宋"/>
          <w:color w:val="auto"/>
          <w:sz w:val="28"/>
          <w:szCs w:val="28"/>
        </w:rPr>
        <w:t>大道、大街、街、路、</w:t>
      </w:r>
      <w:r>
        <w:rPr>
          <w:rFonts w:hint="eastAsia" w:ascii="仿宋" w:hAnsi="仿宋" w:eastAsia="仿宋" w:cs="仿宋"/>
          <w:color w:val="auto"/>
          <w:sz w:val="28"/>
          <w:szCs w:val="28"/>
        </w:rPr>
        <w:t>巷、弄等。使用原则：</w:t>
      </w:r>
      <w:r>
        <w:rPr>
          <w:rFonts w:hint="eastAsia" w:ascii="仿宋_GB2312" w:hAnsi="Calibri" w:eastAsia="仿宋_GB2312"/>
          <w:color w:val="auto"/>
          <w:sz w:val="28"/>
          <w:szCs w:val="28"/>
        </w:rPr>
        <w:t>便于判别原则。通名使用应以便民为目的，方便大众判别方向、位置。如：规定横向按系列路、</w:t>
      </w:r>
      <w:r>
        <w:rPr>
          <w:rFonts w:ascii="仿宋_GB2312" w:hAnsi="Calibri" w:eastAsia="仿宋_GB2312"/>
          <w:color w:val="auto"/>
          <w:sz w:val="28"/>
          <w:szCs w:val="28"/>
        </w:rPr>
        <w:t>巷</w:t>
      </w:r>
      <w:r>
        <w:rPr>
          <w:rFonts w:hint="eastAsia" w:ascii="仿宋_GB2312" w:hAnsi="Calibri" w:eastAsia="仿宋_GB2312"/>
          <w:color w:val="auto"/>
          <w:sz w:val="28"/>
          <w:szCs w:val="28"/>
        </w:rPr>
        <w:t>命名，纵向按系列路</w:t>
      </w:r>
      <w:r>
        <w:rPr>
          <w:rFonts w:ascii="仿宋_GB2312" w:hAnsi="Calibri" w:eastAsia="仿宋_GB2312"/>
          <w:color w:val="auto"/>
          <w:sz w:val="28"/>
          <w:szCs w:val="28"/>
        </w:rPr>
        <w:t>或街</w:t>
      </w:r>
      <w:r>
        <w:rPr>
          <w:rFonts w:hint="eastAsia" w:ascii="仿宋_GB2312" w:hAnsi="Calibri" w:eastAsia="仿宋_GB2312"/>
          <w:color w:val="auto"/>
          <w:sz w:val="28"/>
          <w:szCs w:val="28"/>
        </w:rPr>
        <w:t>、</w:t>
      </w:r>
      <w:r>
        <w:rPr>
          <w:rFonts w:ascii="仿宋_GB2312" w:hAnsi="Calibri" w:eastAsia="仿宋_GB2312"/>
          <w:color w:val="auto"/>
          <w:sz w:val="28"/>
          <w:szCs w:val="28"/>
        </w:rPr>
        <w:t>弄</w:t>
      </w:r>
      <w:r>
        <w:rPr>
          <w:rFonts w:hint="eastAsia" w:ascii="仿宋_GB2312" w:hAnsi="Calibri" w:eastAsia="仿宋_GB2312"/>
          <w:color w:val="auto"/>
          <w:sz w:val="28"/>
          <w:szCs w:val="28"/>
        </w:rPr>
        <w:t>命名，形成“路+</w:t>
      </w:r>
      <w:r>
        <w:rPr>
          <w:rFonts w:ascii="仿宋_GB2312" w:hAnsi="Calibri" w:eastAsia="仿宋_GB2312"/>
          <w:color w:val="auto"/>
          <w:sz w:val="28"/>
          <w:szCs w:val="28"/>
        </w:rPr>
        <w:t>弄</w:t>
      </w:r>
      <w:r>
        <w:rPr>
          <w:rFonts w:hint="eastAsia" w:ascii="仿宋_GB2312" w:hAnsi="Calibri" w:eastAsia="仿宋_GB2312"/>
          <w:color w:val="auto"/>
          <w:sz w:val="28"/>
          <w:szCs w:val="28"/>
        </w:rPr>
        <w:t>”、</w:t>
      </w:r>
      <w:r>
        <w:rPr>
          <w:rFonts w:ascii="仿宋_GB2312" w:hAnsi="Calibri" w:eastAsia="仿宋_GB2312"/>
          <w:color w:val="auto"/>
          <w:sz w:val="28"/>
          <w:szCs w:val="28"/>
        </w:rPr>
        <w:t>“</w:t>
      </w:r>
      <w:r>
        <w:rPr>
          <w:rFonts w:hint="eastAsia" w:ascii="仿宋_GB2312" w:hAnsi="Calibri" w:eastAsia="仿宋_GB2312"/>
          <w:color w:val="auto"/>
          <w:sz w:val="28"/>
          <w:szCs w:val="28"/>
        </w:rPr>
        <w:t>街</w:t>
      </w:r>
      <w:r>
        <w:rPr>
          <w:rFonts w:ascii="仿宋_GB2312" w:hAnsi="Calibri" w:eastAsia="仿宋_GB2312"/>
          <w:color w:val="auto"/>
          <w:sz w:val="28"/>
          <w:szCs w:val="28"/>
        </w:rPr>
        <w:t>+巷”</w:t>
      </w:r>
      <w:r>
        <w:rPr>
          <w:rFonts w:hint="eastAsia" w:ascii="仿宋_GB2312" w:hAnsi="Calibri" w:eastAsia="仿宋_GB2312"/>
          <w:color w:val="auto"/>
          <w:sz w:val="28"/>
          <w:szCs w:val="28"/>
        </w:rPr>
        <w:t>的传统结构；</w:t>
      </w:r>
      <w:r>
        <w:rPr>
          <w:rFonts w:ascii="仿宋_GB2312" w:hAnsi="Calibri" w:eastAsia="仿宋_GB2312"/>
          <w:color w:val="auto"/>
          <w:sz w:val="28"/>
          <w:szCs w:val="28"/>
        </w:rPr>
        <w:t>规定</w:t>
      </w:r>
      <w:r>
        <w:rPr>
          <w:rFonts w:hint="eastAsia" w:ascii="仿宋_GB2312" w:hAnsi="Calibri" w:eastAsia="仿宋_GB2312"/>
          <w:color w:val="auto"/>
          <w:sz w:val="28"/>
          <w:szCs w:val="28"/>
        </w:rPr>
        <w:t>“</w:t>
      </w:r>
      <w:r>
        <w:rPr>
          <w:rFonts w:ascii="仿宋_GB2312" w:hAnsi="Calibri" w:eastAsia="仿宋_GB2312"/>
          <w:color w:val="auto"/>
          <w:sz w:val="28"/>
          <w:szCs w:val="28"/>
        </w:rPr>
        <w:t>东南西北路</w:t>
      </w:r>
      <w:r>
        <w:rPr>
          <w:rFonts w:hint="eastAsia" w:ascii="仿宋_GB2312" w:hAnsi="Calibri" w:eastAsia="仿宋_GB2312"/>
          <w:color w:val="auto"/>
          <w:sz w:val="28"/>
          <w:szCs w:val="28"/>
        </w:rPr>
        <w:t>”</w:t>
      </w:r>
      <w:r>
        <w:rPr>
          <w:rFonts w:ascii="仿宋_GB2312" w:hAnsi="Calibri" w:eastAsia="仿宋_GB2312"/>
          <w:color w:val="auto"/>
          <w:sz w:val="28"/>
          <w:szCs w:val="28"/>
        </w:rPr>
        <w:t>都</w:t>
      </w:r>
      <w:r>
        <w:rPr>
          <w:rFonts w:hint="eastAsia" w:ascii="仿宋_GB2312" w:hAnsi="Calibri" w:eastAsia="仿宋_GB2312"/>
          <w:color w:val="auto"/>
          <w:sz w:val="28"/>
          <w:szCs w:val="28"/>
        </w:rPr>
        <w:t>是指</w:t>
      </w:r>
      <w:r>
        <w:rPr>
          <w:rFonts w:ascii="仿宋_GB2312" w:hAnsi="Calibri" w:eastAsia="仿宋_GB2312"/>
          <w:color w:val="auto"/>
          <w:sz w:val="28"/>
          <w:szCs w:val="28"/>
        </w:rPr>
        <w:t>道路的具体指向</w:t>
      </w:r>
      <w:r>
        <w:rPr>
          <w:rFonts w:hint="eastAsia" w:ascii="仿宋_GB2312" w:hAnsi="Calibri" w:eastAsia="仿宋_GB2312"/>
          <w:color w:val="auto"/>
          <w:sz w:val="28"/>
          <w:szCs w:val="28"/>
        </w:rPr>
        <w:t>。如</w:t>
      </w:r>
      <w:r>
        <w:rPr>
          <w:rFonts w:ascii="仿宋_GB2312" w:hAnsi="Calibri" w:eastAsia="仿宋_GB2312"/>
          <w:color w:val="auto"/>
          <w:sz w:val="28"/>
          <w:szCs w:val="28"/>
        </w:rPr>
        <w:t>果是</w:t>
      </w:r>
      <w:r>
        <w:rPr>
          <w:rFonts w:hint="eastAsia" w:ascii="仿宋_GB2312" w:hAnsi="Calibri" w:eastAsia="仿宋_GB2312"/>
          <w:color w:val="auto"/>
          <w:sz w:val="28"/>
          <w:szCs w:val="28"/>
        </w:rPr>
        <w:t>位于</w:t>
      </w:r>
      <w:r>
        <w:rPr>
          <w:rFonts w:ascii="仿宋_GB2312" w:hAnsi="Calibri" w:eastAsia="仿宋_GB2312"/>
          <w:color w:val="auto"/>
          <w:sz w:val="28"/>
          <w:szCs w:val="28"/>
        </w:rPr>
        <w:t>一个地理</w:t>
      </w:r>
      <w:r>
        <w:rPr>
          <w:rFonts w:hint="eastAsia" w:ascii="仿宋_GB2312" w:hAnsi="Calibri" w:eastAsia="仿宋_GB2312"/>
          <w:color w:val="auto"/>
          <w:sz w:val="28"/>
          <w:szCs w:val="28"/>
        </w:rPr>
        <w:t>实体东南</w:t>
      </w:r>
      <w:r>
        <w:rPr>
          <w:rFonts w:ascii="仿宋_GB2312" w:hAnsi="Calibri" w:eastAsia="仿宋_GB2312"/>
          <w:color w:val="auto"/>
          <w:sz w:val="28"/>
          <w:szCs w:val="28"/>
        </w:rPr>
        <w:t>西北</w:t>
      </w:r>
      <w:r>
        <w:rPr>
          <w:rFonts w:hint="eastAsia" w:ascii="仿宋_GB2312" w:hAnsi="Calibri" w:eastAsia="仿宋_GB2312"/>
          <w:color w:val="auto"/>
          <w:sz w:val="28"/>
          <w:szCs w:val="28"/>
        </w:rPr>
        <w:t>侧</w:t>
      </w:r>
      <w:r>
        <w:rPr>
          <w:rFonts w:ascii="仿宋_GB2312" w:hAnsi="Calibri" w:eastAsia="仿宋_GB2312"/>
          <w:color w:val="auto"/>
          <w:sz w:val="28"/>
          <w:szCs w:val="28"/>
        </w:rPr>
        <w:t>的道路，应该用</w:t>
      </w:r>
      <w:r>
        <w:rPr>
          <w:rFonts w:hint="eastAsia" w:ascii="仿宋_GB2312" w:hAnsi="Calibri" w:eastAsia="仿宋_GB2312"/>
          <w:color w:val="auto"/>
          <w:sz w:val="28"/>
          <w:szCs w:val="28"/>
        </w:rPr>
        <w:t>“环</w:t>
      </w:r>
      <w:r>
        <w:rPr>
          <w:rFonts w:ascii="仿宋_GB2312" w:hAnsi="Calibri" w:eastAsia="仿宋_GB2312"/>
          <w:color w:val="auto"/>
          <w:sz w:val="28"/>
          <w:szCs w:val="28"/>
        </w:rPr>
        <w:t>镇</w:t>
      </w:r>
      <w:r>
        <w:rPr>
          <w:rFonts w:hint="eastAsia" w:ascii="仿宋_GB2312" w:hAnsi="Calibri" w:eastAsia="仿宋_GB2312"/>
          <w:color w:val="auto"/>
          <w:sz w:val="28"/>
          <w:szCs w:val="28"/>
        </w:rPr>
        <w:t>”或</w:t>
      </w:r>
      <w:r>
        <w:rPr>
          <w:rFonts w:hint="eastAsia" w:ascii="仿宋_GB2312" w:hAnsi="Calibri" w:eastAsia="仿宋_GB2312"/>
          <w:color w:val="auto"/>
          <w:sz w:val="28"/>
          <w:szCs w:val="28"/>
          <w:lang w:eastAsia="zh-CN"/>
        </w:rPr>
        <w:t>“</w:t>
      </w:r>
      <w:r>
        <w:rPr>
          <w:rFonts w:hint="eastAsia" w:ascii="仿宋_GB2312" w:hAnsi="Calibri" w:eastAsia="仿宋_GB2312"/>
          <w:color w:val="auto"/>
          <w:sz w:val="28"/>
          <w:szCs w:val="28"/>
        </w:rPr>
        <w:t>环湖</w:t>
      </w:r>
      <w:r>
        <w:rPr>
          <w:rFonts w:hint="eastAsia" w:ascii="仿宋_GB2312" w:hAnsi="Calibri" w:eastAsia="仿宋_GB2312"/>
          <w:color w:val="auto"/>
          <w:sz w:val="28"/>
          <w:szCs w:val="28"/>
          <w:lang w:eastAsia="zh-CN"/>
        </w:rPr>
        <w:t>”</w:t>
      </w:r>
      <w:r>
        <w:rPr>
          <w:rFonts w:hint="eastAsia" w:ascii="仿宋_GB2312" w:hAnsi="Calibri" w:eastAsia="仿宋_GB2312"/>
          <w:color w:val="auto"/>
          <w:sz w:val="28"/>
          <w:szCs w:val="28"/>
        </w:rPr>
        <w:t>东</w:t>
      </w:r>
      <w:r>
        <w:rPr>
          <w:rFonts w:ascii="仿宋_GB2312" w:hAnsi="Calibri" w:eastAsia="仿宋_GB2312"/>
          <w:color w:val="auto"/>
          <w:sz w:val="28"/>
          <w:szCs w:val="28"/>
        </w:rPr>
        <w:t>南西北路为宜</w:t>
      </w:r>
      <w:r>
        <w:rPr>
          <w:rFonts w:hint="eastAsia" w:ascii="仿宋_GB2312" w:hAnsi="Calibri" w:eastAsia="仿宋_GB2312"/>
          <w:color w:val="auto"/>
          <w:sz w:val="28"/>
          <w:szCs w:val="28"/>
        </w:rPr>
        <w:t>，</w:t>
      </w:r>
      <w:r>
        <w:rPr>
          <w:rFonts w:ascii="仿宋_GB2312" w:hAnsi="Calibri" w:eastAsia="仿宋_GB2312"/>
          <w:color w:val="auto"/>
          <w:sz w:val="28"/>
          <w:szCs w:val="28"/>
        </w:rPr>
        <w:t>这样有助于指向性统一。</w:t>
      </w:r>
    </w:p>
    <w:p>
      <w:pPr>
        <w:pStyle w:val="5"/>
        <w:numPr>
          <w:ilvl w:val="0"/>
          <w:numId w:val="4"/>
        </w:numPr>
        <w:spacing w:line="440" w:lineRule="exact"/>
        <w:rPr>
          <w:b w:val="0"/>
          <w:color w:val="auto"/>
          <w:sz w:val="32"/>
          <w:szCs w:val="32"/>
        </w:rPr>
      </w:pPr>
      <w:bookmarkStart w:id="35" w:name="_Toc17193"/>
      <w:bookmarkStart w:id="36" w:name="_Toc170750667"/>
      <w:r>
        <w:rPr>
          <w:rFonts w:hint="eastAsia"/>
          <w:b w:val="0"/>
          <w:color w:val="auto"/>
          <w:sz w:val="32"/>
          <w:szCs w:val="32"/>
        </w:rPr>
        <w:t>道路路名通名使用规范</w:t>
      </w:r>
      <w:bookmarkEnd w:id="35"/>
      <w:bookmarkEnd w:id="36"/>
    </w:p>
    <w:p>
      <w:pPr>
        <w:pStyle w:val="6"/>
        <w:numPr>
          <w:ilvl w:val="0"/>
          <w:numId w:val="3"/>
        </w:numPr>
        <w:spacing w:line="440" w:lineRule="exact"/>
        <w:ind w:firstLine="560"/>
        <w:rPr>
          <w:b w:val="0"/>
          <w:color w:val="auto"/>
          <w:sz w:val="28"/>
          <w:szCs w:val="28"/>
        </w:rPr>
      </w:pPr>
      <w:bookmarkStart w:id="37" w:name="_Toc170750668"/>
      <w:r>
        <w:rPr>
          <w:rFonts w:hint="eastAsia"/>
          <w:b w:val="0"/>
          <w:color w:val="auto"/>
          <w:sz w:val="28"/>
          <w:szCs w:val="28"/>
        </w:rPr>
        <w:t>道路交通设施通名使用规范</w:t>
      </w:r>
      <w:bookmarkEnd w:id="37"/>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1.道路通名</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温岭市道路通名具体使用时应符合下列要求：</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a)</w:t>
      </w:r>
      <w:r>
        <w:rPr>
          <w:rFonts w:hint="eastAsia" w:ascii="仿宋_GB2312" w:hAnsi="Calibri" w:eastAsia="仿宋_GB2312"/>
          <w:color w:val="auto"/>
          <w:sz w:val="28"/>
          <w:szCs w:val="28"/>
        </w:rPr>
        <w:t>结合城市道路网络规划的量化标准，道路红线宽度在4</w:t>
      </w:r>
      <w:r>
        <w:rPr>
          <w:rFonts w:ascii="仿宋_GB2312" w:hAnsi="Calibri" w:eastAsia="仿宋_GB2312"/>
          <w:color w:val="auto"/>
          <w:sz w:val="28"/>
          <w:szCs w:val="28"/>
        </w:rPr>
        <w:t>0</w:t>
      </w:r>
      <w:r>
        <w:rPr>
          <w:rFonts w:hint="eastAsia" w:ascii="仿宋_GB2312" w:hAnsi="Calibri" w:eastAsia="仿宋_GB2312"/>
          <w:color w:val="auto"/>
          <w:sz w:val="28"/>
          <w:szCs w:val="28"/>
        </w:rPr>
        <w:t>米及以上、</w:t>
      </w:r>
      <w:r>
        <w:rPr>
          <w:rFonts w:ascii="仿宋_GB2312" w:hAnsi="Calibri" w:eastAsia="仿宋_GB2312"/>
          <w:color w:val="auto"/>
          <w:sz w:val="28"/>
          <w:szCs w:val="28"/>
        </w:rPr>
        <w:t>长度在</w:t>
      </w:r>
      <w:r>
        <w:rPr>
          <w:rFonts w:hint="eastAsia" w:ascii="仿宋_GB2312" w:hAnsi="Calibri" w:eastAsia="仿宋_GB2312"/>
          <w:color w:val="auto"/>
          <w:sz w:val="28"/>
          <w:szCs w:val="28"/>
        </w:rPr>
        <w:t>2公里</w:t>
      </w:r>
      <w:r>
        <w:rPr>
          <w:rFonts w:ascii="仿宋_GB2312" w:hAnsi="Calibri" w:eastAsia="仿宋_GB2312"/>
          <w:color w:val="auto"/>
          <w:sz w:val="28"/>
          <w:szCs w:val="28"/>
        </w:rPr>
        <w:t>以上</w:t>
      </w:r>
      <w:r>
        <w:rPr>
          <w:rFonts w:hint="eastAsia" w:ascii="仿宋_GB2312" w:hAnsi="Calibri" w:eastAsia="仿宋_GB2312"/>
          <w:color w:val="auto"/>
          <w:sz w:val="28"/>
          <w:szCs w:val="28"/>
        </w:rPr>
        <w:t>的主干路宜用大道（核心</w:t>
      </w:r>
      <w:r>
        <w:rPr>
          <w:rFonts w:ascii="仿宋_GB2312" w:hAnsi="Calibri" w:eastAsia="仿宋_GB2312"/>
          <w:color w:val="auto"/>
          <w:sz w:val="28"/>
          <w:szCs w:val="28"/>
        </w:rPr>
        <w:t>商业区可以用大街</w:t>
      </w:r>
      <w:r>
        <w:rPr>
          <w:rFonts w:hint="eastAsia" w:ascii="仿宋_GB2312" w:hAnsi="Calibri" w:eastAsia="仿宋_GB2312"/>
          <w:color w:val="auto"/>
          <w:sz w:val="28"/>
          <w:szCs w:val="28"/>
        </w:rPr>
        <w:t>）作通名；道路宽度为1</w:t>
      </w:r>
      <w:r>
        <w:rPr>
          <w:rFonts w:ascii="仿宋_GB2312" w:hAnsi="Calibri" w:eastAsia="仿宋_GB2312"/>
          <w:color w:val="auto"/>
          <w:sz w:val="28"/>
          <w:szCs w:val="28"/>
        </w:rPr>
        <w:t>2</w:t>
      </w:r>
      <w:r>
        <w:rPr>
          <w:rFonts w:hint="eastAsia" w:ascii="仿宋_GB2312" w:hAnsi="Calibri" w:eastAsia="仿宋_GB2312"/>
          <w:color w:val="auto"/>
          <w:sz w:val="28"/>
          <w:szCs w:val="28"/>
        </w:rPr>
        <w:t>米（含1</w:t>
      </w:r>
      <w:r>
        <w:rPr>
          <w:rFonts w:ascii="仿宋_GB2312" w:hAnsi="Calibri" w:eastAsia="仿宋_GB2312"/>
          <w:color w:val="auto"/>
          <w:sz w:val="28"/>
          <w:szCs w:val="28"/>
        </w:rPr>
        <w:t>2</w:t>
      </w:r>
      <w:r>
        <w:rPr>
          <w:rFonts w:hint="eastAsia" w:ascii="仿宋_GB2312" w:hAnsi="Calibri" w:eastAsia="仿宋_GB2312"/>
          <w:color w:val="auto"/>
          <w:sz w:val="28"/>
          <w:szCs w:val="28"/>
        </w:rPr>
        <w:t>米）—4</w:t>
      </w:r>
      <w:r>
        <w:rPr>
          <w:rFonts w:ascii="仿宋_GB2312" w:hAnsi="Calibri" w:eastAsia="仿宋_GB2312"/>
          <w:color w:val="auto"/>
          <w:sz w:val="28"/>
          <w:szCs w:val="28"/>
        </w:rPr>
        <w:t>0</w:t>
      </w:r>
      <w:r>
        <w:rPr>
          <w:rFonts w:hint="eastAsia" w:ascii="仿宋_GB2312" w:hAnsi="Calibri" w:eastAsia="仿宋_GB2312"/>
          <w:color w:val="auto"/>
          <w:sz w:val="28"/>
          <w:szCs w:val="28"/>
        </w:rPr>
        <w:t>米（不含40米），通名使用路或街；道路红线宽度</w:t>
      </w:r>
      <w:r>
        <w:rPr>
          <w:rFonts w:ascii="仿宋_GB2312" w:hAnsi="Calibri" w:eastAsia="仿宋_GB2312"/>
          <w:color w:val="auto"/>
          <w:sz w:val="28"/>
          <w:szCs w:val="28"/>
        </w:rPr>
        <w:t>12</w:t>
      </w:r>
      <w:r>
        <w:rPr>
          <w:rFonts w:hint="eastAsia" w:ascii="仿宋_GB2312" w:hAnsi="Calibri" w:eastAsia="仿宋_GB2312"/>
          <w:color w:val="auto"/>
          <w:sz w:val="28"/>
          <w:szCs w:val="28"/>
        </w:rPr>
        <w:t>米以下的，通名宜用巷、弄，</w:t>
      </w:r>
      <w:r>
        <w:rPr>
          <w:rFonts w:ascii="仿宋_GB2312" w:hAnsi="Calibri" w:eastAsia="仿宋_GB2312"/>
          <w:color w:val="auto"/>
          <w:sz w:val="28"/>
          <w:szCs w:val="28"/>
        </w:rPr>
        <w:t>特殊情况</w:t>
      </w:r>
      <w:r>
        <w:rPr>
          <w:rFonts w:hint="eastAsia" w:ascii="仿宋_GB2312" w:hAnsi="Calibri" w:eastAsia="仿宋_GB2312"/>
          <w:color w:val="auto"/>
          <w:sz w:val="28"/>
          <w:szCs w:val="28"/>
        </w:rPr>
        <w:t>的</w:t>
      </w:r>
      <w:r>
        <w:rPr>
          <w:rFonts w:ascii="仿宋_GB2312" w:hAnsi="Calibri" w:eastAsia="仿宋_GB2312"/>
          <w:color w:val="auto"/>
          <w:sz w:val="28"/>
          <w:szCs w:val="28"/>
        </w:rPr>
        <w:t>可以用路</w:t>
      </w:r>
      <w:r>
        <w:rPr>
          <w:rFonts w:hint="eastAsia" w:ascii="仿宋_GB2312" w:hAnsi="Calibri" w:eastAsia="仿宋_GB2312"/>
          <w:color w:val="auto"/>
          <w:sz w:val="28"/>
          <w:szCs w:val="28"/>
        </w:rPr>
        <w:t>作</w:t>
      </w:r>
      <w:r>
        <w:rPr>
          <w:rFonts w:ascii="仿宋_GB2312" w:hAnsi="Calibri" w:eastAsia="仿宋_GB2312"/>
          <w:color w:val="auto"/>
          <w:sz w:val="28"/>
          <w:szCs w:val="28"/>
        </w:rPr>
        <w:t>通名</w:t>
      </w:r>
      <w:r>
        <w:rPr>
          <w:rFonts w:hint="eastAsia" w:ascii="仿宋_GB2312" w:hAnsi="Calibri" w:eastAsia="仿宋_GB2312"/>
          <w:color w:val="auto"/>
          <w:sz w:val="28"/>
          <w:szCs w:val="28"/>
        </w:rPr>
        <w:t>，</w:t>
      </w:r>
      <w:r>
        <w:rPr>
          <w:rFonts w:ascii="仿宋_GB2312" w:hAnsi="Calibri" w:eastAsia="仿宋_GB2312"/>
          <w:color w:val="auto"/>
          <w:sz w:val="28"/>
          <w:szCs w:val="28"/>
        </w:rPr>
        <w:t>老街、商业街区的</w:t>
      </w:r>
      <w:r>
        <w:rPr>
          <w:rFonts w:hint="eastAsia" w:ascii="仿宋_GB2312" w:hAnsi="Calibri" w:eastAsia="仿宋_GB2312"/>
          <w:color w:val="auto"/>
          <w:sz w:val="28"/>
          <w:szCs w:val="28"/>
        </w:rPr>
        <w:t>可用</w:t>
      </w:r>
      <w:r>
        <w:rPr>
          <w:rFonts w:ascii="仿宋_GB2312" w:hAnsi="Calibri" w:eastAsia="仿宋_GB2312"/>
          <w:color w:val="auto"/>
          <w:sz w:val="28"/>
          <w:szCs w:val="28"/>
        </w:rPr>
        <w:t>街作通名</w:t>
      </w:r>
      <w:r>
        <w:rPr>
          <w:rFonts w:hint="eastAsia" w:ascii="仿宋_GB2312" w:hAnsi="Calibri" w:eastAsia="仿宋_GB2312"/>
          <w:color w:val="auto"/>
          <w:sz w:val="28"/>
          <w:szCs w:val="28"/>
        </w:rPr>
        <w:t>。</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b)根据温岭市道路命名使用习惯，在城区</w:t>
      </w:r>
      <w:r>
        <w:rPr>
          <w:rFonts w:ascii="仿宋_GB2312" w:hAnsi="Calibri" w:eastAsia="仿宋_GB2312"/>
          <w:color w:val="auto"/>
          <w:sz w:val="28"/>
          <w:szCs w:val="28"/>
        </w:rPr>
        <w:t>和乡镇</w:t>
      </w:r>
      <w:r>
        <w:rPr>
          <w:rFonts w:hint="eastAsia" w:ascii="仿宋_GB2312" w:hAnsi="Calibri" w:eastAsia="仿宋_GB2312"/>
          <w:color w:val="auto"/>
          <w:sz w:val="28"/>
          <w:szCs w:val="28"/>
        </w:rPr>
        <w:t>范围内新建的南北向道路可以以路</w:t>
      </w:r>
      <w:r>
        <w:rPr>
          <w:rFonts w:ascii="仿宋_GB2312" w:hAnsi="Calibri" w:eastAsia="仿宋_GB2312"/>
          <w:color w:val="auto"/>
          <w:sz w:val="28"/>
          <w:szCs w:val="28"/>
        </w:rPr>
        <w:t>、</w:t>
      </w:r>
      <w:r>
        <w:rPr>
          <w:rFonts w:hint="eastAsia" w:ascii="仿宋_GB2312" w:hAnsi="Calibri" w:eastAsia="仿宋_GB2312"/>
          <w:color w:val="auto"/>
          <w:sz w:val="28"/>
          <w:szCs w:val="28"/>
        </w:rPr>
        <w:t>街为通名，新建的东西向道路宜以路为通名。与</w:t>
      </w:r>
      <w:r>
        <w:rPr>
          <w:rFonts w:ascii="仿宋_GB2312" w:hAnsi="Calibri" w:eastAsia="仿宋_GB2312"/>
          <w:color w:val="auto"/>
          <w:sz w:val="28"/>
          <w:szCs w:val="28"/>
        </w:rPr>
        <w:t>路相交的</w:t>
      </w:r>
      <w:r>
        <w:rPr>
          <w:rFonts w:hint="eastAsia" w:ascii="仿宋_GB2312" w:hAnsi="Calibri" w:eastAsia="仿宋_GB2312"/>
          <w:color w:val="auto"/>
          <w:sz w:val="28"/>
          <w:szCs w:val="28"/>
        </w:rPr>
        <w:t>1</w:t>
      </w:r>
      <w:r>
        <w:rPr>
          <w:rFonts w:ascii="仿宋_GB2312" w:hAnsi="Calibri" w:eastAsia="仿宋_GB2312"/>
          <w:color w:val="auto"/>
          <w:sz w:val="28"/>
          <w:szCs w:val="28"/>
        </w:rPr>
        <w:t>2</w:t>
      </w:r>
      <w:r>
        <w:rPr>
          <w:rFonts w:hint="eastAsia" w:ascii="仿宋_GB2312" w:hAnsi="Calibri" w:eastAsia="仿宋_GB2312"/>
          <w:color w:val="auto"/>
          <w:sz w:val="28"/>
          <w:szCs w:val="28"/>
        </w:rPr>
        <w:t>米</w:t>
      </w:r>
      <w:r>
        <w:rPr>
          <w:rFonts w:ascii="仿宋_GB2312" w:hAnsi="Calibri" w:eastAsia="仿宋_GB2312"/>
          <w:color w:val="auto"/>
          <w:sz w:val="28"/>
          <w:szCs w:val="28"/>
        </w:rPr>
        <w:t>以</w:t>
      </w:r>
      <w:r>
        <w:rPr>
          <w:rFonts w:hint="eastAsia" w:ascii="仿宋_GB2312" w:hAnsi="Calibri" w:eastAsia="仿宋_GB2312"/>
          <w:color w:val="auto"/>
          <w:sz w:val="28"/>
          <w:szCs w:val="28"/>
        </w:rPr>
        <w:t>下的</w:t>
      </w:r>
      <w:r>
        <w:rPr>
          <w:rFonts w:ascii="仿宋_GB2312" w:hAnsi="Calibri" w:eastAsia="仿宋_GB2312"/>
          <w:color w:val="auto"/>
          <w:sz w:val="28"/>
          <w:szCs w:val="28"/>
        </w:rPr>
        <w:t>道路为</w:t>
      </w:r>
      <w:r>
        <w:rPr>
          <w:rFonts w:hint="eastAsia" w:ascii="仿宋_GB2312" w:hAnsi="Calibri" w:eastAsia="仿宋_GB2312"/>
          <w:color w:val="auto"/>
          <w:sz w:val="28"/>
          <w:szCs w:val="28"/>
        </w:rPr>
        <w:t>弄，</w:t>
      </w:r>
      <w:r>
        <w:rPr>
          <w:rFonts w:ascii="仿宋_GB2312" w:hAnsi="Calibri" w:eastAsia="仿宋_GB2312"/>
          <w:color w:val="auto"/>
          <w:sz w:val="28"/>
          <w:szCs w:val="28"/>
        </w:rPr>
        <w:t>与街相交的</w:t>
      </w:r>
      <w:r>
        <w:rPr>
          <w:rFonts w:hint="eastAsia" w:ascii="仿宋_GB2312" w:hAnsi="Calibri" w:eastAsia="仿宋_GB2312"/>
          <w:color w:val="auto"/>
          <w:sz w:val="28"/>
          <w:szCs w:val="28"/>
        </w:rPr>
        <w:t>1</w:t>
      </w:r>
      <w:r>
        <w:rPr>
          <w:rFonts w:ascii="仿宋_GB2312" w:hAnsi="Calibri" w:eastAsia="仿宋_GB2312"/>
          <w:color w:val="auto"/>
          <w:sz w:val="28"/>
          <w:szCs w:val="28"/>
        </w:rPr>
        <w:t>2</w:t>
      </w:r>
      <w:r>
        <w:rPr>
          <w:rFonts w:hint="eastAsia" w:ascii="仿宋_GB2312" w:hAnsi="Calibri" w:eastAsia="仿宋_GB2312"/>
          <w:color w:val="auto"/>
          <w:sz w:val="28"/>
          <w:szCs w:val="28"/>
        </w:rPr>
        <w:t>米以</w:t>
      </w:r>
      <w:r>
        <w:rPr>
          <w:rFonts w:ascii="仿宋_GB2312" w:hAnsi="Calibri" w:eastAsia="仿宋_GB2312"/>
          <w:color w:val="auto"/>
          <w:sz w:val="28"/>
          <w:szCs w:val="28"/>
        </w:rPr>
        <w:t>下</w:t>
      </w:r>
      <w:r>
        <w:rPr>
          <w:rFonts w:hint="eastAsia" w:ascii="仿宋_GB2312" w:hAnsi="Calibri" w:eastAsia="仿宋_GB2312"/>
          <w:color w:val="auto"/>
          <w:sz w:val="28"/>
          <w:szCs w:val="28"/>
        </w:rPr>
        <w:t>的</w:t>
      </w:r>
      <w:r>
        <w:rPr>
          <w:rFonts w:ascii="仿宋_GB2312" w:hAnsi="Calibri" w:eastAsia="仿宋_GB2312"/>
          <w:color w:val="auto"/>
          <w:sz w:val="28"/>
          <w:szCs w:val="28"/>
        </w:rPr>
        <w:t>道路为巷。</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c)高架道路以</w:t>
      </w:r>
      <w:r>
        <w:rPr>
          <w:rFonts w:ascii="仿宋_GB2312" w:hAnsi="Calibri" w:eastAsia="仿宋_GB2312"/>
          <w:color w:val="auto"/>
          <w:sz w:val="28"/>
          <w:szCs w:val="28"/>
        </w:rPr>
        <w:t>快速路</w:t>
      </w:r>
      <w:r>
        <w:rPr>
          <w:rFonts w:hint="eastAsia" w:ascii="仿宋_GB2312" w:hAnsi="Calibri" w:eastAsia="仿宋_GB2312"/>
          <w:color w:val="auto"/>
          <w:sz w:val="28"/>
          <w:szCs w:val="28"/>
        </w:rPr>
        <w:t>、</w:t>
      </w:r>
      <w:r>
        <w:rPr>
          <w:rFonts w:ascii="仿宋_GB2312" w:hAnsi="Calibri" w:eastAsia="仿宋_GB2312"/>
          <w:color w:val="auto"/>
          <w:sz w:val="28"/>
          <w:szCs w:val="28"/>
        </w:rPr>
        <w:t>高架</w:t>
      </w:r>
      <w:r>
        <w:rPr>
          <w:rFonts w:hint="eastAsia" w:ascii="仿宋_GB2312" w:hAnsi="Calibri" w:eastAsia="仿宋_GB2312"/>
          <w:color w:val="auto"/>
          <w:sz w:val="28"/>
          <w:szCs w:val="28"/>
        </w:rPr>
        <w:t>、</w:t>
      </w:r>
      <w:r>
        <w:rPr>
          <w:rFonts w:ascii="仿宋_GB2312" w:hAnsi="Calibri" w:eastAsia="仿宋_GB2312"/>
          <w:color w:val="auto"/>
          <w:sz w:val="28"/>
          <w:szCs w:val="28"/>
        </w:rPr>
        <w:t>互通</w:t>
      </w:r>
      <w:r>
        <w:rPr>
          <w:rFonts w:hint="eastAsia" w:ascii="仿宋_GB2312" w:hAnsi="Calibri" w:eastAsia="仿宋_GB2312"/>
          <w:color w:val="auto"/>
          <w:sz w:val="28"/>
          <w:szCs w:val="28"/>
        </w:rPr>
        <w:t>（立交）为通名。</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d)除上述通名外，不允许擅自使用其他通名，或自定通名的等级规定。</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2.交通设施通名</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交通设施通名可以使用大桥、桥、立交桥、天桥、地下通道、隧道、港、港区、码头、站、线等作为通名。具体使用时要符合下列要求：</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 xml:space="preserve">a)大桥：用于多孔跨径总长在100米及以上或单孔跨径在40米及以上的桥梁； </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b)桥：一般用于跨越河流、公路、街路等的桥梁；</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c)立交桥：用于互通式、分立式的车行道路立交桥；</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d)天桥：用于互通式、分立式的人行天桥；</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e)地下通道：用于行人通行的地下交通设施；</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f)隧道：用于贯穿于山体或埋置于地层内的以火车、汽车等通行为主的交通设施。</w:t>
      </w:r>
    </w:p>
    <w:p>
      <w:pPr>
        <w:pStyle w:val="2"/>
        <w:rPr>
          <w:rFonts w:ascii="仿宋_GB2312" w:hAnsi="Calibri" w:eastAsia="仿宋_GB2312"/>
          <w:color w:val="auto"/>
          <w:sz w:val="28"/>
          <w:szCs w:val="28"/>
        </w:rPr>
      </w:pPr>
    </w:p>
    <w:p>
      <w:pPr>
        <w:pStyle w:val="4"/>
        <w:numPr>
          <w:ilvl w:val="0"/>
          <w:numId w:val="1"/>
        </w:numPr>
        <w:spacing w:line="440" w:lineRule="exact"/>
        <w:rPr>
          <w:bCs/>
          <w:color w:val="auto"/>
        </w:rPr>
      </w:pPr>
      <w:bookmarkStart w:id="38" w:name="_Toc170750669"/>
      <w:bookmarkStart w:id="39" w:name="_Toc28093"/>
      <w:r>
        <w:rPr>
          <w:rFonts w:hint="eastAsia"/>
          <w:bCs/>
          <w:color w:val="auto"/>
        </w:rPr>
        <w:t>道路路名专名规则</w:t>
      </w:r>
      <w:bookmarkEnd w:id="38"/>
      <w:bookmarkEnd w:id="39"/>
    </w:p>
    <w:p>
      <w:pPr>
        <w:pStyle w:val="5"/>
        <w:numPr>
          <w:ilvl w:val="0"/>
          <w:numId w:val="5"/>
        </w:numPr>
        <w:spacing w:line="440" w:lineRule="exact"/>
        <w:rPr>
          <w:b w:val="0"/>
          <w:color w:val="auto"/>
          <w:sz w:val="32"/>
          <w:szCs w:val="32"/>
        </w:rPr>
      </w:pPr>
      <w:bookmarkStart w:id="40" w:name="_Toc10030"/>
      <w:bookmarkStart w:id="41" w:name="_Toc170750670"/>
      <w:r>
        <w:rPr>
          <w:rFonts w:hint="eastAsia"/>
          <w:b w:val="0"/>
          <w:color w:val="auto"/>
          <w:sz w:val="32"/>
          <w:szCs w:val="32"/>
        </w:rPr>
        <w:t>道路路名专名采词原则和导向</w:t>
      </w:r>
      <w:bookmarkEnd w:id="40"/>
      <w:bookmarkEnd w:id="41"/>
    </w:p>
    <w:p>
      <w:pPr>
        <w:pStyle w:val="6"/>
        <w:numPr>
          <w:ilvl w:val="0"/>
          <w:numId w:val="3"/>
        </w:numPr>
        <w:spacing w:line="440" w:lineRule="exact"/>
        <w:ind w:firstLine="560"/>
        <w:rPr>
          <w:b w:val="0"/>
          <w:color w:val="auto"/>
          <w:sz w:val="28"/>
          <w:szCs w:val="28"/>
        </w:rPr>
      </w:pPr>
      <w:bookmarkStart w:id="42" w:name="_Toc170750671"/>
      <w:r>
        <w:rPr>
          <w:rFonts w:hint="eastAsia"/>
          <w:b w:val="0"/>
          <w:color w:val="auto"/>
          <w:sz w:val="28"/>
          <w:szCs w:val="28"/>
        </w:rPr>
        <w:t>道路路名专名采词原则</w:t>
      </w:r>
      <w:bookmarkEnd w:id="42"/>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 xml:space="preserve">1.标准化原则。道路路名专名采词应标准化、规范化，能够反映温岭市的历史、文化和地理特征，体现时代精神风貌，符合当地群众意愿。专名中出现“中华”“中国”“浙江”“台州”“温岭”等语词时，须出具相应等级和行业的认定文件材料。 </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2.指位性原则。道路路名的准确指位性是便利社会使用的基础，道路路名的基本属性就包括指位性，也是道路路名命名要努力达到的目标。</w:t>
      </w:r>
    </w:p>
    <w:p>
      <w:pPr>
        <w:spacing w:line="440" w:lineRule="exact"/>
        <w:ind w:firstLine="560"/>
        <w:rPr>
          <w:rFonts w:hint="eastAsia" w:ascii="仿宋_GB2312" w:hAnsi="Calibri" w:eastAsia="仿宋_GB2312"/>
          <w:b w:val="0"/>
          <w:bCs w:val="0"/>
          <w:color w:val="auto"/>
          <w:sz w:val="28"/>
          <w:szCs w:val="28"/>
        </w:rPr>
      </w:pPr>
      <w:r>
        <w:rPr>
          <w:rFonts w:hint="eastAsia" w:ascii="仿宋_GB2312" w:hAnsi="Calibri" w:eastAsia="仿宋_GB2312"/>
          <w:color w:val="auto"/>
          <w:sz w:val="28"/>
          <w:szCs w:val="28"/>
        </w:rPr>
        <w:t>3.系列化原则。道路路名专名采词应层次化、适度系列化，以加强道路路名的指位性，从而方便社会交往。</w:t>
      </w:r>
      <w:r>
        <w:rPr>
          <w:rFonts w:ascii="仿宋_GB2312" w:hAnsi="Calibri" w:eastAsia="仿宋_GB2312"/>
          <w:color w:val="auto"/>
          <w:sz w:val="28"/>
          <w:szCs w:val="28"/>
        </w:rPr>
        <w:t>系列化原则上</w:t>
      </w:r>
      <w:r>
        <w:rPr>
          <w:rFonts w:hint="eastAsia" w:ascii="仿宋_GB2312" w:hAnsi="Calibri" w:eastAsia="仿宋_GB2312"/>
          <w:color w:val="auto"/>
          <w:sz w:val="28"/>
          <w:szCs w:val="28"/>
        </w:rPr>
        <w:t>在</w:t>
      </w:r>
      <w:r>
        <w:rPr>
          <w:rFonts w:ascii="仿宋_GB2312" w:hAnsi="Calibri" w:eastAsia="仿宋_GB2312"/>
          <w:color w:val="auto"/>
          <w:sz w:val="28"/>
          <w:szCs w:val="28"/>
        </w:rPr>
        <w:t>两城范围内</w:t>
      </w:r>
      <w:r>
        <w:rPr>
          <w:rFonts w:hint="eastAsia" w:ascii="仿宋_GB2312" w:hAnsi="Calibri" w:eastAsia="仿宋_GB2312"/>
          <w:color w:val="auto"/>
          <w:sz w:val="28"/>
          <w:szCs w:val="28"/>
        </w:rPr>
        <w:t>（两城是指由中心城区 （含温峤工业城片区） 、泽国 、大溪组成的大三角品质新城，由经济开发区 、松门、石塘组成的滨海新城）</w:t>
      </w:r>
      <w:r>
        <w:rPr>
          <w:rFonts w:hint="eastAsia" w:ascii="仿宋_GB2312" w:hAnsi="Calibri" w:eastAsia="仿宋_GB2312"/>
          <w:b w:val="0"/>
          <w:bCs w:val="0"/>
          <w:color w:val="auto"/>
          <w:sz w:val="28"/>
          <w:szCs w:val="28"/>
        </w:rPr>
        <w:t>及</w:t>
      </w:r>
      <w:r>
        <w:rPr>
          <w:rFonts w:ascii="仿宋_GB2312" w:hAnsi="Calibri" w:eastAsia="仿宋_GB2312"/>
          <w:b w:val="0"/>
          <w:bCs w:val="0"/>
          <w:color w:val="auto"/>
          <w:sz w:val="28"/>
          <w:szCs w:val="28"/>
        </w:rPr>
        <w:t>其他</w:t>
      </w:r>
      <w:r>
        <w:rPr>
          <w:rFonts w:hint="eastAsia" w:ascii="仿宋_GB2312" w:hAnsi="Calibri" w:eastAsia="仿宋_GB2312"/>
          <w:b w:val="0"/>
          <w:bCs w:val="0"/>
          <w:color w:val="auto"/>
          <w:sz w:val="28"/>
          <w:szCs w:val="28"/>
        </w:rPr>
        <w:t>镇街道</w:t>
      </w:r>
      <w:r>
        <w:rPr>
          <w:rFonts w:ascii="仿宋_GB2312" w:hAnsi="Calibri" w:eastAsia="仿宋_GB2312"/>
          <w:b w:val="0"/>
          <w:bCs w:val="0"/>
          <w:color w:val="auto"/>
          <w:sz w:val="28"/>
          <w:szCs w:val="28"/>
        </w:rPr>
        <w:t>在同一镇</w:t>
      </w:r>
      <w:r>
        <w:rPr>
          <w:rFonts w:hint="eastAsia" w:ascii="仿宋_GB2312" w:hAnsi="Calibri" w:eastAsia="仿宋_GB2312"/>
          <w:b w:val="0"/>
          <w:bCs w:val="0"/>
          <w:color w:val="auto"/>
          <w:sz w:val="28"/>
          <w:szCs w:val="28"/>
        </w:rPr>
        <w:t>街道</w:t>
      </w:r>
      <w:r>
        <w:rPr>
          <w:rFonts w:ascii="仿宋_GB2312" w:hAnsi="Calibri" w:eastAsia="仿宋_GB2312"/>
          <w:b w:val="0"/>
          <w:bCs w:val="0"/>
          <w:color w:val="auto"/>
          <w:sz w:val="28"/>
          <w:szCs w:val="28"/>
        </w:rPr>
        <w:t>范围内</w:t>
      </w:r>
      <w:r>
        <w:rPr>
          <w:rFonts w:hint="eastAsia" w:ascii="仿宋_GB2312" w:hAnsi="Calibri" w:eastAsia="仿宋_GB2312"/>
          <w:b w:val="0"/>
          <w:bCs w:val="0"/>
          <w:color w:val="auto"/>
          <w:sz w:val="28"/>
          <w:szCs w:val="28"/>
        </w:rPr>
        <w:t>相近或相似的道路路名</w:t>
      </w:r>
      <w:r>
        <w:rPr>
          <w:rFonts w:ascii="仿宋_GB2312" w:hAnsi="Calibri" w:eastAsia="仿宋_GB2312"/>
          <w:b w:val="0"/>
          <w:bCs w:val="0"/>
          <w:color w:val="auto"/>
          <w:sz w:val="28"/>
          <w:szCs w:val="28"/>
        </w:rPr>
        <w:t>不超过</w:t>
      </w:r>
      <w:r>
        <w:rPr>
          <w:rFonts w:hint="eastAsia" w:ascii="仿宋_GB2312" w:hAnsi="Calibri" w:eastAsia="仿宋_GB2312"/>
          <w:b w:val="0"/>
          <w:bCs w:val="0"/>
          <w:color w:val="auto"/>
          <w:sz w:val="28"/>
          <w:szCs w:val="28"/>
        </w:rPr>
        <w:t>3个</w:t>
      </w:r>
      <w:r>
        <w:rPr>
          <w:rFonts w:ascii="仿宋_GB2312" w:hAnsi="Calibri" w:eastAsia="仿宋_GB2312"/>
          <w:b w:val="0"/>
          <w:bCs w:val="0"/>
          <w:color w:val="auto"/>
          <w:sz w:val="28"/>
          <w:szCs w:val="28"/>
        </w:rPr>
        <w:t>，特殊情况不超过</w:t>
      </w:r>
      <w:r>
        <w:rPr>
          <w:rFonts w:hint="eastAsia" w:ascii="仿宋_GB2312" w:hAnsi="Calibri" w:eastAsia="仿宋_GB2312"/>
          <w:b w:val="0"/>
          <w:bCs w:val="0"/>
          <w:color w:val="auto"/>
          <w:sz w:val="28"/>
          <w:szCs w:val="28"/>
        </w:rPr>
        <w:t>4个。</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4.简洁化原则。道路路名专名的字数一般应限定在</w:t>
      </w:r>
      <w:r>
        <w:rPr>
          <w:rFonts w:ascii="仿宋_GB2312" w:hAnsi="Calibri" w:eastAsia="仿宋_GB2312"/>
          <w:color w:val="auto"/>
          <w:sz w:val="28"/>
          <w:szCs w:val="28"/>
        </w:rPr>
        <w:t>3</w:t>
      </w:r>
      <w:r>
        <w:rPr>
          <w:rFonts w:hint="eastAsia" w:ascii="仿宋_GB2312" w:hAnsi="Calibri" w:eastAsia="仿宋_GB2312"/>
          <w:color w:val="auto"/>
          <w:sz w:val="28"/>
          <w:szCs w:val="28"/>
        </w:rPr>
        <w:t>个字以内，做到名称简洁、易认、易记、易读、朗朗上口，</w:t>
      </w:r>
      <w:r>
        <w:rPr>
          <w:rFonts w:ascii="仿宋_GB2312" w:hAnsi="Calibri" w:eastAsia="仿宋_GB2312"/>
          <w:color w:val="auto"/>
          <w:sz w:val="28"/>
          <w:szCs w:val="28"/>
        </w:rPr>
        <w:t>不宜采用数字专名</w:t>
      </w:r>
      <w:r>
        <w:rPr>
          <w:rFonts w:hint="eastAsia" w:ascii="仿宋_GB2312" w:hAnsi="Calibri" w:eastAsia="仿宋_GB2312"/>
          <w:color w:val="auto"/>
          <w:sz w:val="28"/>
          <w:szCs w:val="28"/>
        </w:rPr>
        <w:t>。</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5.排他性原则。道路路名的排他性要求在一个城市范围内尽量不能重名、同音，应尽可能避免多音字的使用，适当考虑本地方言，避免歧义歧音，以便于社会交往。</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6.科学性原则。确定新道路路名时，应科学扬弃在城市发展过程中形成的某些特定采词和使用习惯，提出符合本区域实际的新的命名方法。</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7.积极性原则。名专名采词应当符合《中华人民共和国国家通用语言文字法》规定，含义积极向上、健康阳光。</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8.地域性原则。地域性要求采词从地域特色和时代特性角度出发，体现当地的历史文化传统，彰显地域文化个性，形成有别于其他区域的“差异性”道路路名。</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9.名从主人原则。不允许以外国道路路名，或者使人们产生疑似外国语的语词作专名；不允许以外文、汉语拼音字母（或其缩写）作专名；不允许在汉字专名中夹杂外文、汉语拼音字母（或其缩写）。</w:t>
      </w:r>
      <w:r>
        <w:rPr>
          <w:rFonts w:ascii="仿宋_GB2312" w:hAnsi="Calibri" w:eastAsia="仿宋_GB2312"/>
          <w:color w:val="auto"/>
          <w:sz w:val="28"/>
          <w:szCs w:val="28"/>
        </w:rPr>
        <w:t xml:space="preserve"> </w:t>
      </w:r>
    </w:p>
    <w:p>
      <w:pPr>
        <w:pStyle w:val="6"/>
        <w:numPr>
          <w:ilvl w:val="0"/>
          <w:numId w:val="3"/>
        </w:numPr>
        <w:spacing w:line="440" w:lineRule="exact"/>
        <w:ind w:firstLine="560"/>
        <w:rPr>
          <w:b w:val="0"/>
          <w:color w:val="auto"/>
          <w:sz w:val="28"/>
          <w:szCs w:val="28"/>
        </w:rPr>
      </w:pPr>
      <w:bookmarkStart w:id="43" w:name="_Toc170750672"/>
      <w:r>
        <w:rPr>
          <w:rFonts w:hint="eastAsia"/>
          <w:b w:val="0"/>
          <w:color w:val="auto"/>
          <w:sz w:val="28"/>
          <w:szCs w:val="28"/>
        </w:rPr>
        <w:t>专名的采词导向</w:t>
      </w:r>
      <w:bookmarkEnd w:id="43"/>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1.以尊历史、循文脉为导向。专名命名以人为本，挖掘城市特色文化，遵循区域发展历史文脉，从交通位置、特色文化、民俗风情、美好愿景等方面考虑专名采词。</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2.以重内涵、传精神为导向。专名命名以意取胜，写意优于写形，亦可形意结合，结合温岭城市精神，凝练创新创业的畅想，融入文雅的诗画意境，赋予积极向上的精神内涵。</w:t>
      </w:r>
    </w:p>
    <w:p>
      <w:pPr>
        <w:spacing w:line="440" w:lineRule="exact"/>
        <w:ind w:firstLine="560"/>
        <w:rPr>
          <w:rFonts w:hint="eastAsia" w:ascii="仿宋_GB2312" w:hAnsi="Calibri" w:eastAsia="仿宋_GB2312"/>
          <w:color w:val="auto"/>
          <w:sz w:val="28"/>
          <w:szCs w:val="28"/>
        </w:rPr>
      </w:pPr>
      <w:r>
        <w:rPr>
          <w:rFonts w:hint="eastAsia" w:ascii="仿宋_GB2312" w:hAnsi="Calibri" w:eastAsia="仿宋_GB2312"/>
          <w:color w:val="auto"/>
          <w:sz w:val="28"/>
          <w:szCs w:val="28"/>
        </w:rPr>
        <w:t>3.以合形式、树形象为导向。专名命名应符合时代潮流和形式，在浓缩城市历史的基础上，注入新活力，展望新气象新未来，塑造温岭市正能量形象，体现区域功能和地位。</w:t>
      </w:r>
    </w:p>
    <w:p>
      <w:pPr>
        <w:pStyle w:val="2"/>
        <w:rPr>
          <w:color w:val="auto"/>
        </w:rPr>
      </w:pPr>
    </w:p>
    <w:p>
      <w:pPr>
        <w:pStyle w:val="5"/>
        <w:numPr>
          <w:ilvl w:val="0"/>
          <w:numId w:val="5"/>
        </w:numPr>
        <w:spacing w:line="440" w:lineRule="exact"/>
        <w:rPr>
          <w:b w:val="0"/>
          <w:color w:val="auto"/>
          <w:sz w:val="32"/>
          <w:szCs w:val="32"/>
        </w:rPr>
      </w:pPr>
      <w:bookmarkStart w:id="44" w:name="_Toc32680"/>
      <w:bookmarkStart w:id="45" w:name="_Toc170750673"/>
      <w:r>
        <w:rPr>
          <w:rFonts w:hint="eastAsia"/>
          <w:b w:val="0"/>
          <w:color w:val="auto"/>
          <w:sz w:val="32"/>
          <w:szCs w:val="32"/>
        </w:rPr>
        <w:t>道路交通设施专名规则</w:t>
      </w:r>
      <w:bookmarkEnd w:id="44"/>
      <w:bookmarkEnd w:id="45"/>
    </w:p>
    <w:p>
      <w:pPr>
        <w:pStyle w:val="6"/>
        <w:numPr>
          <w:ilvl w:val="0"/>
          <w:numId w:val="3"/>
        </w:numPr>
        <w:spacing w:line="440" w:lineRule="exact"/>
        <w:ind w:firstLine="560"/>
        <w:rPr>
          <w:b w:val="0"/>
          <w:color w:val="auto"/>
          <w:sz w:val="28"/>
          <w:szCs w:val="28"/>
        </w:rPr>
      </w:pPr>
      <w:bookmarkStart w:id="46" w:name="_Toc170750674"/>
      <w:r>
        <w:rPr>
          <w:rFonts w:hint="eastAsia"/>
          <w:b w:val="0"/>
          <w:color w:val="auto"/>
          <w:sz w:val="28"/>
          <w:szCs w:val="28"/>
        </w:rPr>
        <w:t>道路专名</w:t>
      </w:r>
      <w:bookmarkEnd w:id="46"/>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1.</w:t>
      </w:r>
      <w:r>
        <w:rPr>
          <w:rFonts w:hint="eastAsia" w:ascii="仿宋_GB2312" w:hAnsi="Calibri" w:eastAsia="仿宋_GB2312"/>
          <w:color w:val="auto"/>
          <w:sz w:val="28"/>
          <w:szCs w:val="28"/>
        </w:rPr>
        <w:t>对尚未命名的新建或改建的道路，根据道路布局和功能，以及环境、地域文化特色，从路网系列名称布局整体出发，赋予与其功能、级别、面貌相适应的名称。</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2</w:t>
      </w:r>
      <w:r>
        <w:rPr>
          <w:rFonts w:hint="eastAsia" w:ascii="仿宋_GB2312" w:hAnsi="Calibri" w:eastAsia="仿宋_GB2312"/>
          <w:color w:val="auto"/>
          <w:sz w:val="28"/>
          <w:szCs w:val="28"/>
        </w:rPr>
        <w:t>.规划中道路线型属于一条道路的，以使用一个名称为宜。道路长度超过10千米的，为便于查找和门牌号编制</w:t>
      </w:r>
      <w:r>
        <w:rPr>
          <w:rFonts w:hint="eastAsia" w:ascii="仿宋_GB2312" w:hAnsi="Calibri" w:eastAsia="仿宋_GB2312"/>
          <w:color w:val="auto"/>
          <w:sz w:val="28"/>
          <w:szCs w:val="28"/>
        </w:rPr>
        <w:t>（一般不超过1万号）</w:t>
      </w:r>
      <w:r>
        <w:rPr>
          <w:rFonts w:hint="eastAsia" w:ascii="仿宋_GB2312" w:hAnsi="Calibri" w:eastAsia="仿宋_GB2312"/>
          <w:color w:val="auto"/>
          <w:sz w:val="28"/>
          <w:szCs w:val="28"/>
        </w:rPr>
        <w:t>，可根据主要道路或河流为界限加方位词划分，方位词应出现在专名和通名之间，如××东（南）路、××中路、××西（北）路；走向相平行的道路的分段，采取统一的相交道路为界；若因道路红线宽度有明显差别的，可以使用不同名称。</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3</w:t>
      </w:r>
      <w:r>
        <w:rPr>
          <w:rFonts w:hint="eastAsia" w:ascii="仿宋_GB2312" w:hAnsi="Calibri" w:eastAsia="仿宋_GB2312"/>
          <w:color w:val="auto"/>
          <w:sz w:val="28"/>
          <w:szCs w:val="28"/>
        </w:rPr>
        <w:t>.已有道路延伸，可同时延伸门牌号的，道路名应与原路名保持一致，若门牌号为起点或将超过1万号无法延伸的，可在原路名后加方位词予以区别，或可另取道路名；不宜</w:t>
      </w:r>
      <w:r>
        <w:rPr>
          <w:rFonts w:ascii="仿宋_GB2312" w:hAnsi="Calibri" w:eastAsia="仿宋_GB2312"/>
          <w:color w:val="auto"/>
          <w:sz w:val="28"/>
          <w:szCs w:val="28"/>
        </w:rPr>
        <w:t>用XX</w:t>
      </w:r>
      <w:r>
        <w:rPr>
          <w:rFonts w:hint="eastAsia" w:ascii="仿宋_GB2312" w:hAnsi="Calibri" w:eastAsia="仿宋_GB2312"/>
          <w:color w:val="auto"/>
          <w:sz w:val="28"/>
          <w:szCs w:val="28"/>
        </w:rPr>
        <w:t>东大道、XX西大道，</w:t>
      </w:r>
      <w:r>
        <w:rPr>
          <w:rFonts w:ascii="仿宋_GB2312" w:hAnsi="Calibri" w:eastAsia="仿宋_GB2312"/>
          <w:color w:val="auto"/>
          <w:sz w:val="28"/>
          <w:szCs w:val="28"/>
        </w:rPr>
        <w:t>特殊情况的，可用</w:t>
      </w:r>
      <w:r>
        <w:rPr>
          <w:rFonts w:hint="eastAsia" w:ascii="仿宋_GB2312" w:hAnsi="Calibri" w:eastAsia="仿宋_GB2312"/>
          <w:color w:val="auto"/>
          <w:sz w:val="28"/>
          <w:szCs w:val="28"/>
        </w:rPr>
        <w:t>XX大道（东</w:t>
      </w:r>
      <w:r>
        <w:rPr>
          <w:rFonts w:ascii="仿宋_GB2312" w:hAnsi="Calibri" w:eastAsia="仿宋_GB2312"/>
          <w:color w:val="auto"/>
          <w:sz w:val="28"/>
          <w:szCs w:val="28"/>
        </w:rPr>
        <w:t>段</w:t>
      </w:r>
      <w:r>
        <w:rPr>
          <w:rFonts w:hint="eastAsia" w:ascii="仿宋_GB2312" w:hAnsi="Calibri" w:eastAsia="仿宋_GB2312"/>
          <w:color w:val="auto"/>
          <w:sz w:val="28"/>
          <w:szCs w:val="28"/>
        </w:rPr>
        <w:t>、西</w:t>
      </w:r>
      <w:r>
        <w:rPr>
          <w:rFonts w:ascii="仿宋_GB2312" w:hAnsi="Calibri" w:eastAsia="仿宋_GB2312"/>
          <w:color w:val="auto"/>
          <w:sz w:val="28"/>
          <w:szCs w:val="28"/>
        </w:rPr>
        <w:t>段</w:t>
      </w:r>
      <w:r>
        <w:rPr>
          <w:rFonts w:hint="eastAsia" w:ascii="仿宋_GB2312" w:hAnsi="Calibri" w:eastAsia="仿宋_GB2312"/>
          <w:color w:val="auto"/>
          <w:sz w:val="28"/>
          <w:szCs w:val="28"/>
        </w:rPr>
        <w:t>）处理。</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4</w:t>
      </w:r>
      <w:r>
        <w:rPr>
          <w:rFonts w:hint="eastAsia" w:ascii="仿宋_GB2312" w:hAnsi="Calibri" w:eastAsia="仿宋_GB2312"/>
          <w:color w:val="auto"/>
          <w:sz w:val="28"/>
          <w:szCs w:val="28"/>
        </w:rPr>
        <w:t>.封闭环形或直角转弯的道路，不宜使用同一名称，可在通名前加方位词，如环城东路。</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5</w:t>
      </w:r>
      <w:r>
        <w:rPr>
          <w:rFonts w:hint="eastAsia" w:ascii="仿宋_GB2312" w:hAnsi="Calibri" w:eastAsia="仿宋_GB2312"/>
          <w:color w:val="auto"/>
          <w:sz w:val="28"/>
          <w:szCs w:val="28"/>
        </w:rPr>
        <w:t>.道路名尽量避免出现序号，如××一路</w:t>
      </w:r>
      <w:r>
        <w:rPr>
          <w:rFonts w:hint="eastAsia" w:ascii="仿宋_GB2312" w:hAnsi="Calibri" w:eastAsia="仿宋_GB2312"/>
          <w:color w:val="auto"/>
          <w:sz w:val="28"/>
          <w:szCs w:val="28"/>
        </w:rPr>
        <w:t>（街）</w:t>
      </w:r>
      <w:r>
        <w:rPr>
          <w:rFonts w:hint="eastAsia" w:ascii="仿宋_GB2312" w:hAnsi="Calibri" w:eastAsia="仿宋_GB2312"/>
          <w:color w:val="auto"/>
          <w:sz w:val="28"/>
          <w:szCs w:val="28"/>
        </w:rPr>
        <w:t>、××二路</w:t>
      </w:r>
      <w:r>
        <w:rPr>
          <w:rFonts w:hint="eastAsia" w:ascii="仿宋_GB2312" w:hAnsi="Calibri" w:eastAsia="仿宋_GB2312"/>
          <w:color w:val="auto"/>
          <w:sz w:val="28"/>
          <w:szCs w:val="28"/>
        </w:rPr>
        <w:t>（街）</w:t>
      </w:r>
      <w:r>
        <w:rPr>
          <w:rFonts w:hint="eastAsia" w:ascii="仿宋_GB2312" w:hAnsi="Calibri" w:eastAsia="仿宋_GB2312"/>
          <w:color w:val="auto"/>
          <w:sz w:val="28"/>
          <w:szCs w:val="28"/>
        </w:rPr>
        <w:t>。在经济开发区或专属功能区范围内可放宽使用，但其序号编排一般不超过“三”。</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lang w:val="en-US" w:eastAsia="zh-CN"/>
        </w:rPr>
        <w:t>6</w:t>
      </w:r>
      <w:r>
        <w:rPr>
          <w:rFonts w:hint="eastAsia" w:ascii="仿宋_GB2312" w:hAnsi="Calibri" w:eastAsia="仿宋_GB2312"/>
          <w:color w:val="auto"/>
          <w:sz w:val="28"/>
          <w:szCs w:val="28"/>
        </w:rPr>
        <w:t>.城市快速路和主干路不以纯数序词为专名；高架路专名须与相应的道路专名相协调。</w:t>
      </w:r>
    </w:p>
    <w:p>
      <w:pPr>
        <w:pStyle w:val="6"/>
        <w:numPr>
          <w:ilvl w:val="0"/>
          <w:numId w:val="3"/>
        </w:numPr>
        <w:spacing w:line="440" w:lineRule="exact"/>
        <w:ind w:firstLine="560"/>
        <w:rPr>
          <w:b w:val="0"/>
          <w:color w:val="auto"/>
          <w:sz w:val="28"/>
          <w:szCs w:val="28"/>
        </w:rPr>
      </w:pPr>
      <w:bookmarkStart w:id="47" w:name="_Toc170750675"/>
      <w:r>
        <w:rPr>
          <w:rFonts w:hint="eastAsia"/>
          <w:b w:val="0"/>
          <w:color w:val="auto"/>
          <w:sz w:val="28"/>
          <w:szCs w:val="28"/>
        </w:rPr>
        <w:t>交通设施专名</w:t>
      </w:r>
      <w:bookmarkEnd w:id="47"/>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1.桥梁名称，宜以桥岸区块、道路、所跨越河流等名称组合命名或按区块以某一共同的采词系列命名，或以祈愿型词语或特殊意义（如具有纪念性）的词语采词，大型桥梁一般以跨河两岸的道路路名命名；同一条道路只跨越一条河流的桥梁，则以该路名命名；慎重使用排序方法命名，若必须排序时，不以河流名称排序，且原则上排序不宜超过“三”。</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2.天桥可以主跨道路名和地面相交道路名组合来命名。</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3.立交桥可以两条相交的道路名称命名。</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4.地道可以所在地的道路名称来命名。</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5.隧道可以所连接的主要道路名称或山体名称命名。</w:t>
      </w:r>
    </w:p>
    <w:p>
      <w:pPr>
        <w:pStyle w:val="2"/>
        <w:spacing w:line="440" w:lineRule="exact"/>
        <w:ind w:firstLine="560" w:firstLineChars="200"/>
        <w:rPr>
          <w:rFonts w:hint="eastAsia" w:ascii="仿宋_GB2312" w:hAnsi="Calibri" w:eastAsia="仿宋_GB2312"/>
          <w:color w:val="auto"/>
          <w:sz w:val="28"/>
          <w:szCs w:val="28"/>
        </w:rPr>
      </w:pPr>
      <w:r>
        <w:rPr>
          <w:rFonts w:hint="eastAsia" w:ascii="仿宋_GB2312" w:hAnsi="Calibri" w:eastAsia="仿宋_GB2312"/>
          <w:color w:val="auto"/>
          <w:sz w:val="28"/>
          <w:szCs w:val="28"/>
        </w:rPr>
        <w:t>6.不得使用企事业单位名称以及具有广泛知名度的著名（驰名）商标名称。</w:t>
      </w:r>
    </w:p>
    <w:p>
      <w:pPr>
        <w:pStyle w:val="3"/>
        <w:rPr>
          <w:color w:val="auto"/>
        </w:rPr>
      </w:pPr>
    </w:p>
    <w:p>
      <w:pPr>
        <w:pStyle w:val="4"/>
        <w:numPr>
          <w:ilvl w:val="0"/>
          <w:numId w:val="1"/>
        </w:numPr>
        <w:spacing w:line="440" w:lineRule="exact"/>
        <w:rPr>
          <w:bCs/>
          <w:color w:val="auto"/>
        </w:rPr>
      </w:pPr>
      <w:bookmarkStart w:id="48" w:name="_Toc170750676"/>
      <w:r>
        <w:rPr>
          <w:rFonts w:hint="eastAsia"/>
          <w:bCs/>
          <w:color w:val="auto"/>
        </w:rPr>
        <w:t>路网名称规划</w:t>
      </w:r>
      <w:bookmarkEnd w:id="48"/>
    </w:p>
    <w:p>
      <w:pPr>
        <w:pStyle w:val="5"/>
        <w:numPr>
          <w:ilvl w:val="0"/>
          <w:numId w:val="6"/>
        </w:numPr>
        <w:spacing w:line="440" w:lineRule="exact"/>
        <w:rPr>
          <w:b w:val="0"/>
          <w:color w:val="auto"/>
          <w:sz w:val="32"/>
          <w:szCs w:val="32"/>
        </w:rPr>
      </w:pPr>
      <w:bookmarkStart w:id="49" w:name="_Toc8459"/>
      <w:bookmarkStart w:id="50" w:name="_Toc170750677"/>
      <w:r>
        <w:rPr>
          <w:rFonts w:hint="eastAsia"/>
          <w:b w:val="0"/>
          <w:color w:val="auto"/>
          <w:sz w:val="32"/>
          <w:szCs w:val="32"/>
        </w:rPr>
        <w:t>路网名称规划原则</w:t>
      </w:r>
      <w:bookmarkEnd w:id="49"/>
      <w:bookmarkEnd w:id="50"/>
    </w:p>
    <w:p>
      <w:pPr>
        <w:pStyle w:val="6"/>
        <w:numPr>
          <w:ilvl w:val="0"/>
          <w:numId w:val="3"/>
        </w:numPr>
        <w:spacing w:line="440" w:lineRule="exact"/>
        <w:ind w:firstLine="560"/>
        <w:rPr>
          <w:b w:val="0"/>
          <w:color w:val="auto"/>
          <w:sz w:val="28"/>
          <w:szCs w:val="28"/>
        </w:rPr>
      </w:pPr>
      <w:bookmarkStart w:id="51" w:name="_Toc170750678"/>
      <w:r>
        <w:rPr>
          <w:rFonts w:hint="eastAsia"/>
          <w:b w:val="0"/>
          <w:color w:val="auto"/>
          <w:sz w:val="28"/>
          <w:szCs w:val="28"/>
        </w:rPr>
        <w:t>路网名称规划原则</w:t>
      </w:r>
      <w:bookmarkEnd w:id="51"/>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1.整体性原则：将跨区域的道路，即温岭市内各区域与本市周边道路，从全局视角进行拟名，以加强温岭市内“两城”</w:t>
      </w:r>
      <w:r>
        <w:rPr>
          <w:rFonts w:ascii="仿宋_GB2312" w:hAnsi="Calibri" w:eastAsia="仿宋_GB2312"/>
          <w:color w:val="auto"/>
          <w:sz w:val="28"/>
          <w:szCs w:val="28"/>
        </w:rPr>
        <w:t>与</w:t>
      </w:r>
      <w:r>
        <w:rPr>
          <w:rFonts w:hint="eastAsia" w:ascii="仿宋_GB2312" w:hAnsi="Calibri" w:eastAsia="仿宋_GB2312"/>
          <w:color w:val="auto"/>
          <w:sz w:val="28"/>
          <w:szCs w:val="28"/>
        </w:rPr>
        <w:t>周边</w:t>
      </w:r>
      <w:r>
        <w:rPr>
          <w:rFonts w:ascii="仿宋_GB2312" w:hAnsi="Calibri" w:eastAsia="仿宋_GB2312"/>
          <w:color w:val="auto"/>
          <w:sz w:val="28"/>
          <w:szCs w:val="28"/>
        </w:rPr>
        <w:t>城镇，以及温岭市</w:t>
      </w:r>
      <w:r>
        <w:rPr>
          <w:rFonts w:hint="eastAsia" w:ascii="仿宋_GB2312" w:hAnsi="Calibri" w:eastAsia="仿宋_GB2312"/>
          <w:color w:val="auto"/>
          <w:sz w:val="28"/>
          <w:szCs w:val="28"/>
        </w:rPr>
        <w:t>与相邻</w:t>
      </w:r>
      <w:r>
        <w:rPr>
          <w:rFonts w:ascii="仿宋_GB2312" w:hAnsi="Calibri" w:eastAsia="仿宋_GB2312"/>
          <w:color w:val="auto"/>
          <w:sz w:val="28"/>
          <w:szCs w:val="28"/>
        </w:rPr>
        <w:t>县市区</w:t>
      </w:r>
      <w:r>
        <w:rPr>
          <w:rFonts w:hint="eastAsia" w:ascii="仿宋_GB2312" w:hAnsi="Calibri" w:eastAsia="仿宋_GB2312"/>
          <w:color w:val="auto"/>
          <w:sz w:val="28"/>
          <w:szCs w:val="28"/>
        </w:rPr>
        <w:t>各主干道之间的有机联系。</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2.反映地域特点原则：从体现温岭历史、文化、自然地理环境等方面入手，进行规划路网名称的命名，以反映当地的特点，使道路路名与当地的地理特点相协调。同时，兼顾温岭市的功能定位，反映时代特色。</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3.加强指位性原则：有选择地沿用当地原有的、有（保留）价值、并适宜作为道路名称的老道路路名，创新使用具有明显指位特征的道路路名，以加强道路名称的指位性。</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4.与国土空间规划同步衔接的原则：骨架道路路名规划要与城市国土空间、控制性详细规划及其他相关规划等相衔接，期限原则上应与国土空间规划的年限一致。</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6.充分征求意见原则：骨架路路名规划要充分征求公众对道路路名的意见，并组织专家对骨架道路路名的合法性、合理性、恰当性进行评议。</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7.尊重历史原则：尽可能尊重道路路名文化历史传承，对于已有道路路名，尽可能予以保留。</w:t>
      </w:r>
    </w:p>
    <w:p>
      <w:pPr>
        <w:pStyle w:val="5"/>
        <w:numPr>
          <w:ilvl w:val="0"/>
          <w:numId w:val="6"/>
        </w:numPr>
        <w:spacing w:line="440" w:lineRule="exact"/>
        <w:rPr>
          <w:b w:val="0"/>
          <w:color w:val="auto"/>
          <w:sz w:val="32"/>
          <w:szCs w:val="32"/>
        </w:rPr>
      </w:pPr>
      <w:bookmarkStart w:id="52" w:name="_Toc170750679"/>
      <w:r>
        <w:rPr>
          <w:rFonts w:hint="eastAsia"/>
          <w:b w:val="0"/>
          <w:color w:val="auto"/>
          <w:sz w:val="32"/>
          <w:szCs w:val="32"/>
        </w:rPr>
        <w:t>道路名称拟名规则</w:t>
      </w:r>
      <w:bookmarkEnd w:id="52"/>
    </w:p>
    <w:p>
      <w:pPr>
        <w:pStyle w:val="6"/>
        <w:numPr>
          <w:ilvl w:val="0"/>
          <w:numId w:val="3"/>
        </w:numPr>
        <w:spacing w:line="440" w:lineRule="exact"/>
        <w:ind w:firstLine="560"/>
        <w:rPr>
          <w:rFonts w:ascii="仿宋_GB2312" w:hAnsi="Calibri" w:eastAsia="仿宋_GB2312"/>
          <w:b w:val="0"/>
          <w:color w:val="auto"/>
          <w:sz w:val="28"/>
          <w:szCs w:val="28"/>
        </w:rPr>
      </w:pPr>
      <w:bookmarkStart w:id="53" w:name="_Toc170750680"/>
      <w:r>
        <w:rPr>
          <w:rFonts w:hint="eastAsia"/>
          <w:b w:val="0"/>
          <w:color w:val="auto"/>
          <w:sz w:val="28"/>
          <w:szCs w:val="28"/>
        </w:rPr>
        <w:t>主次干路及支路系统的拟名</w:t>
      </w:r>
      <w:bookmarkEnd w:id="53"/>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要以新产生的道路名称与相邻道路名称和区域路网布局相协调为基础。</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一是要注意路网的系统性，主</w:t>
      </w:r>
      <w:r>
        <w:rPr>
          <w:rFonts w:ascii="仿宋_GB2312" w:hAnsi="Calibri" w:eastAsia="仿宋_GB2312"/>
          <w:color w:val="auto"/>
          <w:sz w:val="28"/>
          <w:szCs w:val="28"/>
        </w:rPr>
        <w:t>干道</w:t>
      </w:r>
      <w:r>
        <w:rPr>
          <w:rFonts w:hint="eastAsia" w:ascii="仿宋_GB2312" w:hAnsi="Calibri" w:eastAsia="仿宋_GB2312"/>
          <w:color w:val="auto"/>
          <w:sz w:val="28"/>
          <w:szCs w:val="28"/>
        </w:rPr>
        <w:t>总体路网命名体现温岭特征，体现高端</w:t>
      </w:r>
      <w:r>
        <w:rPr>
          <w:rFonts w:ascii="仿宋_GB2312" w:hAnsi="Calibri" w:eastAsia="仿宋_GB2312"/>
          <w:color w:val="auto"/>
          <w:sz w:val="28"/>
          <w:szCs w:val="28"/>
        </w:rPr>
        <w:t>大气、欣欣向荣</w:t>
      </w:r>
      <w:r>
        <w:rPr>
          <w:rFonts w:hint="eastAsia" w:ascii="仿宋_GB2312" w:hAnsi="Calibri" w:eastAsia="仿宋_GB2312"/>
          <w:color w:val="auto"/>
          <w:sz w:val="28"/>
          <w:szCs w:val="28"/>
        </w:rPr>
        <w:t>城市</w:t>
      </w:r>
      <w:r>
        <w:rPr>
          <w:rFonts w:ascii="仿宋_GB2312" w:hAnsi="Calibri" w:eastAsia="仿宋_GB2312"/>
          <w:color w:val="auto"/>
          <w:sz w:val="28"/>
          <w:szCs w:val="28"/>
        </w:rPr>
        <w:t>形象，</w:t>
      </w:r>
      <w:r>
        <w:rPr>
          <w:rFonts w:hint="eastAsia" w:ascii="仿宋_GB2312" w:hAnsi="Calibri" w:eastAsia="仿宋_GB2312"/>
          <w:color w:val="auto"/>
          <w:sz w:val="28"/>
          <w:szCs w:val="28"/>
        </w:rPr>
        <w:t>彰显温岭市的“曙光</w:t>
      </w:r>
      <w:r>
        <w:rPr>
          <w:rFonts w:ascii="仿宋_GB2312" w:hAnsi="Calibri" w:eastAsia="仿宋_GB2312"/>
          <w:color w:val="auto"/>
          <w:sz w:val="28"/>
          <w:szCs w:val="28"/>
        </w:rPr>
        <w:t>之城</w:t>
      </w:r>
      <w:r>
        <w:rPr>
          <w:rFonts w:hint="eastAsia" w:ascii="仿宋_GB2312" w:hAnsi="Calibri" w:eastAsia="仿宋_GB2312"/>
          <w:color w:val="auto"/>
          <w:sz w:val="28"/>
          <w:szCs w:val="28"/>
        </w:rPr>
        <w:t>”特质。</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二是根据道路布局和功能，以及环境、地域文化特色，从路网系列名称布局整体出发，完善和发挥城市道路的网络效应，功能以集散为主，发挥服务地块的作用，赋予与其功能、级别、面貌相适应的名称。学校周边采词以科教为主，</w:t>
      </w:r>
      <w:r>
        <w:rPr>
          <w:rFonts w:ascii="仿宋_GB2312" w:hAnsi="Calibri" w:eastAsia="仿宋_GB2312"/>
          <w:color w:val="auto"/>
          <w:sz w:val="28"/>
          <w:szCs w:val="28"/>
        </w:rPr>
        <w:t>如文济路、</w:t>
      </w:r>
      <w:r>
        <w:rPr>
          <w:rFonts w:hint="eastAsia" w:ascii="仿宋_GB2312" w:hAnsi="Calibri" w:eastAsia="仿宋_GB2312"/>
          <w:color w:val="auto"/>
          <w:sz w:val="28"/>
          <w:szCs w:val="28"/>
        </w:rPr>
        <w:t>崇文</w:t>
      </w:r>
      <w:r>
        <w:rPr>
          <w:rFonts w:ascii="仿宋_GB2312" w:hAnsi="Calibri" w:eastAsia="仿宋_GB2312"/>
          <w:color w:val="auto"/>
          <w:sz w:val="28"/>
          <w:szCs w:val="28"/>
        </w:rPr>
        <w:t>路、尚学路</w:t>
      </w:r>
      <w:r>
        <w:rPr>
          <w:rFonts w:hint="eastAsia" w:ascii="仿宋_GB2312" w:hAnsi="Calibri" w:eastAsia="仿宋_GB2312"/>
          <w:color w:val="auto"/>
          <w:sz w:val="28"/>
          <w:szCs w:val="28"/>
        </w:rPr>
        <w:t>、慈</w:t>
      </w:r>
      <w:r>
        <w:rPr>
          <w:rFonts w:ascii="仿宋_GB2312" w:hAnsi="Calibri" w:eastAsia="仿宋_GB2312"/>
          <w:color w:val="auto"/>
          <w:sz w:val="28"/>
          <w:szCs w:val="28"/>
        </w:rPr>
        <w:t>幼路等</w:t>
      </w:r>
      <w:r>
        <w:rPr>
          <w:rFonts w:hint="eastAsia" w:ascii="仿宋_GB2312" w:hAnsi="Calibri" w:eastAsia="仿宋_GB2312"/>
          <w:color w:val="auto"/>
          <w:sz w:val="28"/>
          <w:szCs w:val="28"/>
        </w:rPr>
        <w:t>；专业市场及</w:t>
      </w:r>
      <w:r>
        <w:rPr>
          <w:rFonts w:ascii="仿宋_GB2312" w:hAnsi="Calibri" w:eastAsia="仿宋_GB2312"/>
          <w:color w:val="auto"/>
          <w:sz w:val="28"/>
          <w:szCs w:val="28"/>
        </w:rPr>
        <w:t>产业</w:t>
      </w:r>
      <w:r>
        <w:rPr>
          <w:rFonts w:hint="eastAsia" w:ascii="仿宋_GB2312" w:hAnsi="Calibri" w:eastAsia="仿宋_GB2312"/>
          <w:color w:val="auto"/>
          <w:sz w:val="28"/>
          <w:szCs w:val="28"/>
        </w:rPr>
        <w:t>采词以产业发展内容为主，如松鲞路、商辅一街、</w:t>
      </w:r>
      <w:r>
        <w:rPr>
          <w:rFonts w:ascii="仿宋_GB2312" w:hAnsi="Calibri" w:eastAsia="仿宋_GB2312"/>
          <w:color w:val="auto"/>
          <w:sz w:val="28"/>
          <w:szCs w:val="28"/>
        </w:rPr>
        <w:t>云曜路</w:t>
      </w:r>
      <w:r>
        <w:rPr>
          <w:rFonts w:hint="eastAsia" w:ascii="仿宋_GB2312" w:hAnsi="Calibri" w:eastAsia="仿宋_GB2312"/>
          <w:color w:val="auto"/>
          <w:sz w:val="28"/>
          <w:szCs w:val="28"/>
        </w:rPr>
        <w:t>、</w:t>
      </w:r>
      <w:r>
        <w:rPr>
          <w:rFonts w:ascii="仿宋_GB2312" w:hAnsi="Calibri" w:eastAsia="仿宋_GB2312"/>
          <w:color w:val="auto"/>
          <w:sz w:val="28"/>
          <w:szCs w:val="28"/>
        </w:rPr>
        <w:t>红提路</w:t>
      </w:r>
      <w:r>
        <w:rPr>
          <w:rFonts w:hint="eastAsia" w:ascii="仿宋_GB2312" w:hAnsi="Calibri" w:eastAsia="仿宋_GB2312"/>
          <w:color w:val="auto"/>
          <w:sz w:val="28"/>
          <w:szCs w:val="28"/>
        </w:rPr>
        <w:t xml:space="preserve">等。 </w:t>
      </w:r>
    </w:p>
    <w:p>
      <w:pPr>
        <w:pStyle w:val="2"/>
        <w:spacing w:line="440" w:lineRule="exact"/>
        <w:ind w:firstLine="560" w:firstLineChars="200"/>
        <w:rPr>
          <w:rFonts w:hint="eastAsia" w:ascii="仿宋_GB2312" w:hAnsi="Calibri" w:eastAsia="仿宋_GB2312"/>
          <w:color w:val="auto"/>
          <w:sz w:val="28"/>
          <w:szCs w:val="28"/>
        </w:rPr>
      </w:pPr>
      <w:r>
        <w:rPr>
          <w:rFonts w:hint="eastAsia" w:ascii="仿宋_GB2312" w:hAnsi="Calibri" w:eastAsia="仿宋_GB2312"/>
          <w:color w:val="auto"/>
          <w:sz w:val="28"/>
          <w:szCs w:val="28"/>
        </w:rPr>
        <w:t>三是结合历史道路路名、消失的道路路名，活化使用，铭记历史。如吴山</w:t>
      </w:r>
      <w:r>
        <w:rPr>
          <w:rFonts w:ascii="仿宋_GB2312" w:hAnsi="Calibri" w:eastAsia="仿宋_GB2312"/>
          <w:color w:val="auto"/>
          <w:sz w:val="28"/>
          <w:szCs w:val="28"/>
        </w:rPr>
        <w:t>路</w:t>
      </w:r>
      <w:r>
        <w:rPr>
          <w:rFonts w:hint="eastAsia" w:ascii="仿宋_GB2312" w:hAnsi="Calibri" w:eastAsia="仿宋_GB2312"/>
          <w:color w:val="auto"/>
          <w:sz w:val="28"/>
          <w:szCs w:val="28"/>
        </w:rPr>
        <w:t>、</w:t>
      </w:r>
      <w:r>
        <w:rPr>
          <w:rFonts w:ascii="仿宋_GB2312" w:hAnsi="Calibri" w:eastAsia="仿宋_GB2312"/>
          <w:color w:val="auto"/>
          <w:sz w:val="28"/>
          <w:szCs w:val="28"/>
        </w:rPr>
        <w:t>神童门路</w:t>
      </w:r>
      <w:r>
        <w:rPr>
          <w:rFonts w:hint="eastAsia" w:ascii="仿宋_GB2312" w:hAnsi="Calibri" w:eastAsia="仿宋_GB2312"/>
          <w:color w:val="auto"/>
          <w:sz w:val="28"/>
          <w:szCs w:val="28"/>
        </w:rPr>
        <w:t>、</w:t>
      </w:r>
      <w:r>
        <w:rPr>
          <w:rFonts w:ascii="仿宋_GB2312" w:hAnsi="Calibri" w:eastAsia="仿宋_GB2312"/>
          <w:color w:val="auto"/>
          <w:sz w:val="28"/>
          <w:szCs w:val="28"/>
        </w:rPr>
        <w:t>金闸路</w:t>
      </w:r>
      <w:r>
        <w:rPr>
          <w:rFonts w:hint="eastAsia" w:ascii="仿宋_GB2312" w:hAnsi="Calibri" w:eastAsia="仿宋_GB2312"/>
          <w:color w:val="auto"/>
          <w:sz w:val="28"/>
          <w:szCs w:val="28"/>
        </w:rPr>
        <w:t>等，都为原村庄所在地，留住历史记忆，传承道路路名文化。当地已有习惯采用的道路路名，或原有道路延伸段，尽量沿用原道路路名，如南嵩路、松航南路等。四</w:t>
      </w:r>
      <w:r>
        <w:rPr>
          <w:rFonts w:ascii="仿宋_GB2312" w:hAnsi="Calibri" w:eastAsia="仿宋_GB2312"/>
          <w:color w:val="auto"/>
          <w:sz w:val="28"/>
          <w:szCs w:val="28"/>
        </w:rPr>
        <w:t>是挖掘</w:t>
      </w:r>
      <w:r>
        <w:rPr>
          <w:rFonts w:hint="eastAsia" w:ascii="仿宋_GB2312" w:hAnsi="Calibri" w:eastAsia="仿宋_GB2312"/>
          <w:color w:val="auto"/>
          <w:sz w:val="28"/>
          <w:szCs w:val="28"/>
        </w:rPr>
        <w:t>温岭</w:t>
      </w:r>
      <w:r>
        <w:rPr>
          <w:rFonts w:ascii="仿宋_GB2312" w:hAnsi="Calibri" w:eastAsia="仿宋_GB2312"/>
          <w:color w:val="auto"/>
          <w:sz w:val="28"/>
          <w:szCs w:val="28"/>
        </w:rPr>
        <w:t>围垦文化、河道文化</w:t>
      </w:r>
      <w:r>
        <w:rPr>
          <w:rFonts w:hint="eastAsia" w:ascii="仿宋_GB2312" w:hAnsi="Calibri" w:eastAsia="仿宋_GB2312"/>
          <w:color w:val="auto"/>
          <w:sz w:val="28"/>
          <w:szCs w:val="28"/>
        </w:rPr>
        <w:t>，</w:t>
      </w:r>
      <w:r>
        <w:rPr>
          <w:rFonts w:ascii="仿宋_GB2312" w:hAnsi="Calibri" w:eastAsia="仿宋_GB2312"/>
          <w:color w:val="auto"/>
          <w:sz w:val="28"/>
          <w:szCs w:val="28"/>
        </w:rPr>
        <w:t>彰显温黄平原、滨海</w:t>
      </w:r>
      <w:r>
        <w:rPr>
          <w:rFonts w:hint="eastAsia" w:ascii="仿宋_GB2312" w:hAnsi="Calibri" w:eastAsia="仿宋_GB2312"/>
          <w:color w:val="auto"/>
          <w:sz w:val="28"/>
          <w:szCs w:val="28"/>
        </w:rPr>
        <w:t>小镇</w:t>
      </w:r>
      <w:r>
        <w:rPr>
          <w:rFonts w:ascii="仿宋_GB2312" w:hAnsi="Calibri" w:eastAsia="仿宋_GB2312"/>
          <w:color w:val="auto"/>
          <w:sz w:val="28"/>
          <w:szCs w:val="28"/>
        </w:rPr>
        <w:t>特质。如</w:t>
      </w:r>
      <w:r>
        <w:rPr>
          <w:rFonts w:hint="eastAsia" w:ascii="仿宋_GB2312" w:hAnsi="Calibri" w:eastAsia="仿宋_GB2312"/>
          <w:color w:val="auto"/>
          <w:sz w:val="28"/>
          <w:szCs w:val="28"/>
        </w:rPr>
        <w:t>廿</w:t>
      </w:r>
      <w:r>
        <w:rPr>
          <w:rFonts w:ascii="仿宋_GB2312" w:hAnsi="Calibri" w:eastAsia="仿宋_GB2312"/>
          <w:color w:val="auto"/>
          <w:sz w:val="28"/>
          <w:szCs w:val="28"/>
        </w:rPr>
        <w:t>四弓路、</w:t>
      </w:r>
      <w:r>
        <w:rPr>
          <w:rFonts w:hint="eastAsia" w:ascii="仿宋_GB2312" w:hAnsi="Calibri" w:eastAsia="仿宋_GB2312"/>
          <w:color w:val="auto"/>
          <w:sz w:val="28"/>
          <w:szCs w:val="28"/>
        </w:rPr>
        <w:t>二湾</w:t>
      </w:r>
      <w:r>
        <w:rPr>
          <w:rFonts w:ascii="仿宋_GB2312" w:hAnsi="Calibri" w:eastAsia="仿宋_GB2312"/>
          <w:color w:val="auto"/>
          <w:sz w:val="28"/>
          <w:szCs w:val="28"/>
        </w:rPr>
        <w:t>河路</w:t>
      </w:r>
      <w:r>
        <w:rPr>
          <w:rFonts w:hint="eastAsia" w:ascii="仿宋_GB2312" w:hAnsi="Calibri" w:eastAsia="仿宋_GB2312"/>
          <w:color w:val="auto"/>
          <w:sz w:val="28"/>
          <w:szCs w:val="28"/>
        </w:rPr>
        <w:t>、</w:t>
      </w:r>
      <w:r>
        <w:rPr>
          <w:rFonts w:ascii="仿宋_GB2312" w:hAnsi="Calibri" w:eastAsia="仿宋_GB2312"/>
          <w:color w:val="auto"/>
          <w:sz w:val="28"/>
          <w:szCs w:val="28"/>
        </w:rPr>
        <w:t>金海路、雨伞浦路</w:t>
      </w:r>
      <w:r>
        <w:rPr>
          <w:rFonts w:hint="eastAsia" w:ascii="仿宋_GB2312" w:hAnsi="Calibri" w:eastAsia="仿宋_GB2312"/>
          <w:color w:val="auto"/>
          <w:sz w:val="28"/>
          <w:szCs w:val="28"/>
        </w:rPr>
        <w:t>、</w:t>
      </w:r>
      <w:r>
        <w:rPr>
          <w:rFonts w:ascii="仿宋_GB2312" w:hAnsi="Calibri" w:eastAsia="仿宋_GB2312"/>
          <w:color w:val="auto"/>
          <w:sz w:val="28"/>
          <w:szCs w:val="28"/>
        </w:rPr>
        <w:t>星海路等</w:t>
      </w:r>
      <w:r>
        <w:rPr>
          <w:rFonts w:hint="eastAsia" w:ascii="仿宋_GB2312" w:hAnsi="Calibri" w:eastAsia="仿宋_GB2312"/>
          <w:color w:val="auto"/>
          <w:sz w:val="28"/>
          <w:szCs w:val="28"/>
        </w:rPr>
        <w:t>。</w:t>
      </w:r>
    </w:p>
    <w:p>
      <w:pPr>
        <w:pStyle w:val="3"/>
        <w:rPr>
          <w:color w:val="auto"/>
        </w:rPr>
      </w:pPr>
    </w:p>
    <w:p>
      <w:pPr>
        <w:pStyle w:val="4"/>
        <w:numPr>
          <w:ilvl w:val="0"/>
          <w:numId w:val="1"/>
        </w:numPr>
        <w:spacing w:line="440" w:lineRule="exact"/>
        <w:rPr>
          <w:bCs/>
          <w:color w:val="auto"/>
        </w:rPr>
      </w:pPr>
      <w:bookmarkStart w:id="54" w:name="_Toc11173"/>
      <w:bookmarkStart w:id="55" w:name="_Toc170750681"/>
      <w:r>
        <w:rPr>
          <w:rFonts w:hint="eastAsia"/>
          <w:bCs/>
          <w:color w:val="auto"/>
        </w:rPr>
        <w:t>道路路名文化保护与优化规划</w:t>
      </w:r>
      <w:bookmarkEnd w:id="54"/>
      <w:bookmarkEnd w:id="55"/>
    </w:p>
    <w:p>
      <w:pPr>
        <w:pStyle w:val="5"/>
        <w:numPr>
          <w:ilvl w:val="0"/>
          <w:numId w:val="7"/>
        </w:numPr>
        <w:spacing w:line="440" w:lineRule="exact"/>
        <w:rPr>
          <w:b w:val="0"/>
          <w:color w:val="auto"/>
          <w:sz w:val="32"/>
          <w:szCs w:val="32"/>
        </w:rPr>
      </w:pPr>
      <w:bookmarkStart w:id="56" w:name="_Toc6456"/>
      <w:bookmarkStart w:id="57" w:name="_Toc170750682"/>
      <w:r>
        <w:rPr>
          <w:rFonts w:hint="eastAsia"/>
          <w:b w:val="0"/>
          <w:color w:val="auto"/>
          <w:sz w:val="32"/>
          <w:szCs w:val="32"/>
        </w:rPr>
        <w:t>道路路名文化保护要求与方法</w:t>
      </w:r>
      <w:bookmarkEnd w:id="56"/>
      <w:bookmarkEnd w:id="57"/>
    </w:p>
    <w:p>
      <w:pPr>
        <w:pStyle w:val="6"/>
        <w:numPr>
          <w:ilvl w:val="0"/>
          <w:numId w:val="3"/>
        </w:numPr>
        <w:spacing w:line="440" w:lineRule="exact"/>
        <w:ind w:firstLine="560"/>
        <w:rPr>
          <w:b w:val="0"/>
          <w:color w:val="auto"/>
          <w:sz w:val="28"/>
          <w:szCs w:val="28"/>
        </w:rPr>
      </w:pPr>
      <w:bookmarkStart w:id="58" w:name="_Toc170750683"/>
      <w:r>
        <w:rPr>
          <w:rFonts w:hint="eastAsia"/>
          <w:b w:val="0"/>
          <w:color w:val="auto"/>
          <w:sz w:val="28"/>
          <w:szCs w:val="28"/>
        </w:rPr>
        <w:t>保护范围</w:t>
      </w:r>
      <w:bookmarkEnd w:id="58"/>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按国家关于道路路名文化保护的要求，确定道路路名的保护范围，符合保护条件的道路路名，尽可能都要保护。</w:t>
      </w:r>
    </w:p>
    <w:p>
      <w:pPr>
        <w:pStyle w:val="6"/>
        <w:numPr>
          <w:ilvl w:val="0"/>
          <w:numId w:val="3"/>
        </w:numPr>
        <w:spacing w:line="440" w:lineRule="exact"/>
        <w:ind w:firstLine="560"/>
        <w:rPr>
          <w:b w:val="0"/>
          <w:color w:val="auto"/>
          <w:sz w:val="28"/>
          <w:szCs w:val="28"/>
        </w:rPr>
      </w:pPr>
      <w:bookmarkStart w:id="59" w:name="_Toc170750684"/>
      <w:r>
        <w:rPr>
          <w:rFonts w:hint="eastAsia"/>
          <w:b w:val="0"/>
          <w:color w:val="auto"/>
          <w:sz w:val="28"/>
          <w:szCs w:val="28"/>
        </w:rPr>
        <w:t>保护内容</w:t>
      </w:r>
      <w:bookmarkEnd w:id="59"/>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道路路名的书写形式和本地方言读音、普通话读音；道路路名指位的地域或实体的专有性和稳定性。</w:t>
      </w:r>
    </w:p>
    <w:p>
      <w:pPr>
        <w:pStyle w:val="6"/>
        <w:numPr>
          <w:ilvl w:val="0"/>
          <w:numId w:val="3"/>
        </w:numPr>
        <w:spacing w:line="440" w:lineRule="exact"/>
        <w:ind w:firstLine="560"/>
        <w:rPr>
          <w:b w:val="0"/>
          <w:color w:val="auto"/>
          <w:sz w:val="28"/>
          <w:szCs w:val="28"/>
        </w:rPr>
      </w:pPr>
      <w:bookmarkStart w:id="60" w:name="_Toc170750685"/>
      <w:r>
        <w:rPr>
          <w:rFonts w:hint="eastAsia"/>
          <w:b w:val="0"/>
          <w:color w:val="auto"/>
          <w:sz w:val="28"/>
          <w:szCs w:val="28"/>
        </w:rPr>
        <w:t>保护要求</w:t>
      </w:r>
      <w:bookmarkEnd w:id="60"/>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1.保护与发展相结合，以保护促发展。当从温岭市道路路名的历史和实际出发，加强道路路名文化公益宣传，组织研究、传承道路路名文化。</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2.通过多种途径、多种形式的保护措施，形成完善的、切实可行的道路路名文化保护体系。</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3.对本区域内具有重要历史文化价值、体现中华历史文脉的道路路名进行普查，做好收集、记录、统计等工作。需要复苏的予以激活；能保留就不改；可移植的科学移植；宜派生的合理派生。</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4.建立道路路名文化遗产的地理标识体系，落实道路路名文化遗产地理标识的系统工程。</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5.在对温岭市内老道路路名深入研究、考证的基础上，进行筛选，提出有充分史料依据的道路路名文化保护名单，斟酌选用或重启老道路路名，加强对历史道路路名保护的针对性。</w:t>
      </w:r>
    </w:p>
    <w:p>
      <w:pPr>
        <w:pStyle w:val="6"/>
        <w:numPr>
          <w:ilvl w:val="0"/>
          <w:numId w:val="3"/>
        </w:numPr>
        <w:spacing w:line="440" w:lineRule="exact"/>
        <w:ind w:firstLine="560"/>
        <w:rPr>
          <w:b w:val="0"/>
          <w:color w:val="auto"/>
          <w:sz w:val="28"/>
          <w:szCs w:val="28"/>
        </w:rPr>
      </w:pPr>
      <w:bookmarkStart w:id="61" w:name="_Toc170750686"/>
      <w:r>
        <w:rPr>
          <w:rFonts w:hint="eastAsia"/>
          <w:b w:val="0"/>
          <w:color w:val="auto"/>
          <w:sz w:val="28"/>
          <w:szCs w:val="28"/>
        </w:rPr>
        <w:t>保护价值</w:t>
      </w:r>
      <w:bookmarkEnd w:id="61"/>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道路路名维系着历史的记忆，有着时代的烙印，是我们民族的文化遗产。道路路名文化的传承与保护有其特殊的意义和价值。老道路路名的沿用能够给人以历史的厚重感、文化的深邃感与记忆的生动感；新道路路名的创造能够给人以时代的潮流感、发展的活力感和未来的希望感。道路路名保护，是对道路路名文化遗产的继承，对道路路名文化的弘扬，更是对当地道路路名故事的延续。将老道路路名“移花接木”或是新道路路名遵循历史文脉都是保护道路路名的方式。</w:t>
      </w:r>
    </w:p>
    <w:p>
      <w:pPr>
        <w:pStyle w:val="6"/>
        <w:numPr>
          <w:ilvl w:val="0"/>
          <w:numId w:val="3"/>
        </w:numPr>
        <w:spacing w:line="440" w:lineRule="exact"/>
        <w:ind w:firstLine="560"/>
        <w:rPr>
          <w:b w:val="0"/>
          <w:color w:val="auto"/>
          <w:sz w:val="28"/>
          <w:szCs w:val="28"/>
        </w:rPr>
      </w:pPr>
      <w:bookmarkStart w:id="62" w:name="_Toc170750687"/>
      <w:r>
        <w:rPr>
          <w:rFonts w:hint="eastAsia"/>
          <w:b w:val="0"/>
          <w:color w:val="auto"/>
          <w:sz w:val="28"/>
          <w:szCs w:val="28"/>
        </w:rPr>
        <w:t>保护方法</w:t>
      </w:r>
      <w:bookmarkEnd w:id="62"/>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加强对古老道路路名的保护，拒绝外来语道路路名和毫无实际含义的、冷僻怪异的名称，维护道路路名文化的民族性和地域性，有效提高新产生道路路名的质量，大力弘扬民族和地域文化，构建大众化、高品位的道路路名网络。对有丰富历史文化内涵的古道路路名、老道路路名的保护，着重采取以下措施：</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1.稳定不变法：即对某些古道路路名严格保持稳定，长期沿用，不轻易更改。</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2.移植保护法：在城镇建设发展中，确需改造原名称所指称的实体时，宜将其名称就地移植，作为其他新的地理实体的名称。</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3.派生发展法：以有丰富历史文化内涵的老道路路名、古道路路名为主道路路名，在原实体周围派生其他道路路名。</w:t>
      </w:r>
    </w:p>
    <w:p>
      <w:pPr>
        <w:pStyle w:val="2"/>
        <w:spacing w:line="440" w:lineRule="exact"/>
        <w:ind w:firstLine="560" w:firstLineChars="200"/>
        <w:rPr>
          <w:rFonts w:ascii="仿宋_GB2312" w:hAnsi="Calibri" w:eastAsia="仿宋_GB2312"/>
          <w:color w:val="auto"/>
          <w:sz w:val="28"/>
          <w:szCs w:val="28"/>
        </w:rPr>
      </w:pPr>
      <w:r>
        <w:rPr>
          <w:rFonts w:hint="eastAsia" w:ascii="仿宋_GB2312" w:hAnsi="Calibri" w:eastAsia="仿宋_GB2312"/>
          <w:color w:val="auto"/>
          <w:sz w:val="28"/>
          <w:szCs w:val="28"/>
        </w:rPr>
        <w:t>4.普遍设置道路路名标识法：在具有悠久历史的风景点、名胜古迹、纪念地、古桥、古河渠及古遗迹、遗址、现存的古老街巷或在建设中已经消失的古城门、古道路路名，凡能确认其地理位置的，都应设立彰显其历史、文化的标志牌，以弘扬本市悠久的历史和传统文化。</w:t>
      </w:r>
    </w:p>
    <w:p>
      <w:pPr>
        <w:pStyle w:val="3"/>
        <w:rPr>
          <w:color w:val="auto"/>
        </w:rPr>
      </w:pPr>
    </w:p>
    <w:p>
      <w:pPr>
        <w:pStyle w:val="5"/>
        <w:numPr>
          <w:ilvl w:val="0"/>
          <w:numId w:val="7"/>
        </w:numPr>
        <w:spacing w:line="440" w:lineRule="exact"/>
        <w:rPr>
          <w:b w:val="0"/>
          <w:color w:val="auto"/>
          <w:sz w:val="32"/>
          <w:szCs w:val="32"/>
        </w:rPr>
      </w:pPr>
      <w:bookmarkStart w:id="63" w:name="_Toc18505"/>
      <w:bookmarkStart w:id="64" w:name="_Toc170750688"/>
      <w:r>
        <w:rPr>
          <w:rFonts w:hint="eastAsia"/>
          <w:b w:val="0"/>
          <w:color w:val="auto"/>
          <w:sz w:val="32"/>
          <w:szCs w:val="32"/>
        </w:rPr>
        <w:t>道路路名调整的对象和原则</w:t>
      </w:r>
      <w:bookmarkEnd w:id="63"/>
      <w:bookmarkEnd w:id="64"/>
    </w:p>
    <w:p>
      <w:pPr>
        <w:pStyle w:val="6"/>
        <w:numPr>
          <w:ilvl w:val="0"/>
          <w:numId w:val="3"/>
        </w:numPr>
        <w:spacing w:line="440" w:lineRule="exact"/>
        <w:ind w:firstLine="560"/>
        <w:rPr>
          <w:b w:val="0"/>
          <w:color w:val="auto"/>
          <w:sz w:val="28"/>
          <w:szCs w:val="28"/>
        </w:rPr>
      </w:pPr>
      <w:bookmarkStart w:id="65" w:name="_Toc170750689"/>
      <w:r>
        <w:rPr>
          <w:rFonts w:hint="eastAsia"/>
          <w:b w:val="0"/>
          <w:color w:val="auto"/>
          <w:sz w:val="28"/>
          <w:szCs w:val="28"/>
        </w:rPr>
        <w:t>道路路名调整对象</w:t>
      </w:r>
      <w:bookmarkEnd w:id="65"/>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名称含义不适宜（保留）者；社会交往使用不便的名称；社会公众希望调整的名称；重名、同音或音似的道路路名；因行政区划调整或道路变化需变更的道路路名；</w:t>
      </w:r>
      <w:r>
        <w:rPr>
          <w:rFonts w:hint="eastAsia" w:ascii="仿宋_GB2312" w:hAnsi="Calibri" w:eastAsia="仿宋_GB2312"/>
          <w:color w:val="auto"/>
          <w:sz w:val="28"/>
          <w:szCs w:val="28"/>
        </w:rPr>
        <w:t>其他</w:t>
      </w:r>
      <w:r>
        <w:rPr>
          <w:rFonts w:ascii="仿宋_GB2312" w:hAnsi="Calibri" w:eastAsia="仿宋_GB2312"/>
          <w:color w:val="auto"/>
          <w:sz w:val="28"/>
          <w:szCs w:val="28"/>
        </w:rPr>
        <w:t>不符合道路路名管理法规的道路路名等。</w:t>
      </w:r>
    </w:p>
    <w:p>
      <w:pPr>
        <w:pStyle w:val="6"/>
        <w:numPr>
          <w:ilvl w:val="0"/>
          <w:numId w:val="3"/>
        </w:numPr>
        <w:spacing w:line="440" w:lineRule="exact"/>
        <w:ind w:firstLine="560"/>
        <w:rPr>
          <w:b w:val="0"/>
          <w:color w:val="auto"/>
          <w:sz w:val="28"/>
          <w:szCs w:val="28"/>
        </w:rPr>
      </w:pPr>
      <w:bookmarkStart w:id="66" w:name="_Toc170750690"/>
      <w:r>
        <w:rPr>
          <w:rFonts w:hint="eastAsia"/>
          <w:b w:val="0"/>
          <w:color w:val="auto"/>
          <w:sz w:val="28"/>
          <w:szCs w:val="28"/>
        </w:rPr>
        <w:t>道路路名调整的原则</w:t>
      </w:r>
      <w:bookmarkEnd w:id="66"/>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1.稳定原则：在维护道路路名总体稳定的前提下，进行局部和个别调整，可调可不调的一般不调。充分尊重当地单位、群众意愿，必要时通过公示或听证等方式决定是否调整。</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2.分期实施原则：</w:t>
      </w:r>
      <w:r>
        <w:rPr>
          <w:rFonts w:hint="eastAsia" w:ascii="仿宋_GB2312" w:hAnsi="Calibri" w:eastAsia="仿宋_GB2312"/>
          <w:color w:val="auto"/>
          <w:sz w:val="28"/>
          <w:szCs w:val="28"/>
        </w:rPr>
        <w:t>对决定列入调整范围内的道路路名</w:t>
      </w:r>
      <w:r>
        <w:rPr>
          <w:rFonts w:hint="eastAsia" w:ascii="仿宋_GB2312" w:hAnsi="Calibri" w:eastAsia="仿宋_GB2312"/>
          <w:color w:val="auto"/>
          <w:sz w:val="28"/>
          <w:szCs w:val="28"/>
        </w:rPr>
        <w:t>，根据城市改造建设的进程，分期实施调整。对社会普遍反映，且沿路单位、市民达成调整共识的，可先行调整。</w:t>
      </w:r>
    </w:p>
    <w:p>
      <w:pPr>
        <w:spacing w:line="440" w:lineRule="exact"/>
        <w:ind w:firstLine="560"/>
        <w:rPr>
          <w:rFonts w:hint="eastAsia" w:ascii="仿宋_GB2312" w:hAnsi="Calibri" w:eastAsia="仿宋_GB2312"/>
          <w:color w:val="auto"/>
          <w:sz w:val="28"/>
          <w:szCs w:val="28"/>
        </w:rPr>
      </w:pPr>
      <w:r>
        <w:rPr>
          <w:rFonts w:hint="eastAsia" w:ascii="仿宋_GB2312" w:hAnsi="Calibri" w:eastAsia="仿宋_GB2312"/>
          <w:color w:val="auto"/>
          <w:sz w:val="28"/>
          <w:szCs w:val="28"/>
        </w:rPr>
        <w:t>3.优选原则：确定新的统一名称，应在已有名称中优选或组合，新的名称应尽量与所在区域道路路名的共性特点保持协调，应综合考虑名称使用长短、名称知名度的高低、名称文化积淀的深厚、名称所指路段跨度的大小、与周边道路路名的协调程度以及沿路单位、居民住宅的密集程度等，条件相近时，城区道路路名优先（保留）。</w:t>
      </w:r>
    </w:p>
    <w:p>
      <w:pPr>
        <w:pStyle w:val="2"/>
        <w:rPr>
          <w:color w:val="auto"/>
        </w:rPr>
      </w:pPr>
    </w:p>
    <w:p>
      <w:pPr>
        <w:pStyle w:val="4"/>
        <w:numPr>
          <w:ilvl w:val="0"/>
          <w:numId w:val="1"/>
        </w:numPr>
        <w:spacing w:line="440" w:lineRule="exact"/>
        <w:rPr>
          <w:bCs/>
          <w:color w:val="auto"/>
        </w:rPr>
      </w:pPr>
      <w:bookmarkStart w:id="67" w:name="_Toc6249"/>
      <w:bookmarkStart w:id="68" w:name="_Toc170750691"/>
      <w:r>
        <w:rPr>
          <w:rFonts w:hint="eastAsia"/>
          <w:bCs/>
          <w:color w:val="auto"/>
        </w:rPr>
        <w:t>道路路名标志体系规划</w:t>
      </w:r>
      <w:bookmarkEnd w:id="67"/>
      <w:bookmarkEnd w:id="68"/>
    </w:p>
    <w:p>
      <w:pPr>
        <w:pStyle w:val="5"/>
        <w:numPr>
          <w:ilvl w:val="0"/>
          <w:numId w:val="8"/>
        </w:numPr>
        <w:spacing w:line="440" w:lineRule="exact"/>
        <w:rPr>
          <w:b w:val="0"/>
          <w:color w:val="auto"/>
          <w:sz w:val="32"/>
          <w:szCs w:val="32"/>
        </w:rPr>
      </w:pPr>
      <w:bookmarkStart w:id="69" w:name="_Toc12125"/>
      <w:bookmarkStart w:id="70" w:name="_Toc170750692"/>
      <w:bookmarkStart w:id="71" w:name="_Toc511"/>
      <w:r>
        <w:rPr>
          <w:rFonts w:hint="eastAsia"/>
          <w:b w:val="0"/>
          <w:color w:val="auto"/>
          <w:sz w:val="32"/>
          <w:szCs w:val="32"/>
        </w:rPr>
        <w:t>数序道路路名系统</w:t>
      </w:r>
      <w:bookmarkEnd w:id="69"/>
      <w:bookmarkEnd w:id="70"/>
    </w:p>
    <w:p>
      <w:pPr>
        <w:pStyle w:val="6"/>
        <w:numPr>
          <w:ilvl w:val="0"/>
          <w:numId w:val="3"/>
        </w:numPr>
        <w:spacing w:line="440" w:lineRule="exact"/>
        <w:ind w:firstLine="560"/>
        <w:rPr>
          <w:b w:val="0"/>
          <w:color w:val="auto"/>
          <w:sz w:val="28"/>
          <w:szCs w:val="28"/>
        </w:rPr>
      </w:pPr>
      <w:bookmarkStart w:id="72" w:name="_Toc170750693"/>
      <w:r>
        <w:rPr>
          <w:rFonts w:hint="eastAsia"/>
          <w:b w:val="0"/>
          <w:color w:val="auto"/>
          <w:sz w:val="28"/>
          <w:szCs w:val="28"/>
        </w:rPr>
        <w:t>数序道路路名的种类</w:t>
      </w:r>
      <w:bookmarkEnd w:id="72"/>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数序道路路名的种类包括：以主道路路名按数序派生的次级道路或支路（巷、弄）名称；以街路（或巷）为系统编码单元编制的门牌号码；以住宅区为单位编排的楼（幢）、单元、户室号码等。</w:t>
      </w:r>
    </w:p>
    <w:p>
      <w:pPr>
        <w:pStyle w:val="6"/>
        <w:numPr>
          <w:ilvl w:val="0"/>
          <w:numId w:val="3"/>
        </w:numPr>
        <w:spacing w:line="440" w:lineRule="exact"/>
        <w:ind w:firstLine="560"/>
        <w:rPr>
          <w:b w:val="0"/>
          <w:color w:val="auto"/>
          <w:sz w:val="28"/>
          <w:szCs w:val="28"/>
        </w:rPr>
      </w:pPr>
      <w:bookmarkStart w:id="73" w:name="_Toc170750694"/>
      <w:r>
        <w:rPr>
          <w:rFonts w:hint="eastAsia"/>
          <w:b w:val="0"/>
          <w:color w:val="auto"/>
          <w:sz w:val="28"/>
          <w:szCs w:val="28"/>
        </w:rPr>
        <w:t>门牌号码编排原则</w:t>
      </w:r>
      <w:bookmarkEnd w:id="73"/>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1.以城市规划和城市建设发展为基础，科学选择门牌编号的起始端。</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按通用规律选择。在一般情况下，街巷门牌号码的编排起始按从东向西、自南而北的规律选择。这适用于街路基本定型，或者其未来的延伸发展方向符合上述规律的情况。</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按道路建设发展延伸方向选择。集聚区各组团都处于城市化发展过程中，路网的规划、建设、发展尚处于动态，有较多的不确定因素。故不论道路未来向何方延伸，都应从城市规划和建设实际出发，以道路基本稳定的一端作为门牌编号的起始端。</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2.根据温岭市实际，确定合理、可行的编排方法。沿街商住门户密集，宜采取等距赋号法，即4至10米编制或预留1个门牌号码；沿街商住门户零散，宜采取按实际门户编排的方法。</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3.以同一条街（或巷）为门牌的系统编码单元，由一端向另一端顺序推进。</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4.对双侧街区，路两侧应单、双分列，号码按左单右双顺序编排，不得重号；对单边街，号码在有街区的一侧按顺序编排。</w:t>
      </w:r>
    </w:p>
    <w:p>
      <w:pPr>
        <w:spacing w:line="440" w:lineRule="exact"/>
        <w:ind w:firstLine="560"/>
        <w:rPr>
          <w:rFonts w:hint="eastAsia" w:ascii="仿宋_GB2312" w:hAnsi="Calibri" w:eastAsia="仿宋_GB2312"/>
          <w:color w:val="auto"/>
          <w:sz w:val="28"/>
          <w:szCs w:val="28"/>
        </w:rPr>
      </w:pPr>
      <w:r>
        <w:rPr>
          <w:rFonts w:hint="eastAsia" w:ascii="仿宋_GB2312" w:hAnsi="Calibri" w:eastAsia="仿宋_GB2312"/>
          <w:color w:val="auto"/>
          <w:sz w:val="28"/>
          <w:szCs w:val="28"/>
        </w:rPr>
        <w:t>5.门牌号码应以最简捷纯自然数编排，</w:t>
      </w:r>
      <w:r>
        <w:rPr>
          <w:rFonts w:hint="eastAsia" w:ascii="仿宋_GB2312" w:hAnsi="Calibri" w:eastAsia="仿宋_GB2312"/>
          <w:color w:val="auto"/>
          <w:sz w:val="28"/>
          <w:szCs w:val="28"/>
        </w:rPr>
        <w:t>一般不应在号码中夹杂横杠等符号及其他文字（如支、副、甲、乙等字和后缀的数字）。</w:t>
      </w:r>
      <w:r>
        <w:rPr>
          <w:rFonts w:hint="eastAsia" w:ascii="仿宋_GB2312" w:hAnsi="Calibri" w:eastAsia="仿宋_GB2312"/>
          <w:color w:val="auto"/>
          <w:sz w:val="28"/>
          <w:szCs w:val="28"/>
        </w:rPr>
        <w:t>编排门牌应尽可能不使用支号。</w:t>
      </w:r>
    </w:p>
    <w:p>
      <w:pPr>
        <w:pStyle w:val="2"/>
        <w:rPr>
          <w:color w:val="auto"/>
        </w:rPr>
      </w:pPr>
    </w:p>
    <w:p>
      <w:pPr>
        <w:pStyle w:val="5"/>
        <w:numPr>
          <w:ilvl w:val="0"/>
          <w:numId w:val="8"/>
        </w:numPr>
        <w:spacing w:line="440" w:lineRule="exact"/>
        <w:rPr>
          <w:b w:val="0"/>
          <w:color w:val="auto"/>
          <w:sz w:val="32"/>
          <w:szCs w:val="32"/>
        </w:rPr>
      </w:pPr>
      <w:bookmarkStart w:id="74" w:name="_Toc170750695"/>
      <w:r>
        <w:rPr>
          <w:rFonts w:hint="eastAsia"/>
          <w:b w:val="0"/>
          <w:color w:val="auto"/>
          <w:sz w:val="32"/>
          <w:szCs w:val="32"/>
        </w:rPr>
        <w:t>道路路名标志内容</w:t>
      </w:r>
      <w:bookmarkEnd w:id="71"/>
      <w:bookmarkEnd w:id="74"/>
    </w:p>
    <w:p>
      <w:pPr>
        <w:pStyle w:val="6"/>
        <w:numPr>
          <w:ilvl w:val="0"/>
          <w:numId w:val="3"/>
        </w:numPr>
        <w:spacing w:line="440" w:lineRule="exact"/>
        <w:ind w:firstLine="560"/>
        <w:rPr>
          <w:b w:val="0"/>
          <w:color w:val="auto"/>
          <w:sz w:val="28"/>
          <w:szCs w:val="28"/>
        </w:rPr>
      </w:pPr>
      <w:bookmarkStart w:id="75" w:name="_Toc170750696"/>
      <w:r>
        <w:rPr>
          <w:rFonts w:hint="eastAsia"/>
          <w:b w:val="0"/>
          <w:color w:val="auto"/>
          <w:sz w:val="28"/>
          <w:szCs w:val="28"/>
        </w:rPr>
        <w:t>道路路名指示牌</w:t>
      </w:r>
      <w:bookmarkEnd w:id="75"/>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道路路名指示标志，应有标准名称及名称的罗马字母拼写。</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名称书写必须使用规范汉字，使用规范的字体。</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名称（包括专名和通名）的罗马字母拼写，按《中国道路路名汉语拼音方案》执行，不得以英文等其他外文方式拼写。</w:t>
      </w:r>
    </w:p>
    <w:p>
      <w:pPr>
        <w:pStyle w:val="6"/>
        <w:numPr>
          <w:ilvl w:val="0"/>
          <w:numId w:val="3"/>
        </w:numPr>
        <w:spacing w:line="440" w:lineRule="exact"/>
        <w:ind w:firstLine="560"/>
        <w:rPr>
          <w:b w:val="0"/>
          <w:color w:val="auto"/>
          <w:sz w:val="28"/>
          <w:szCs w:val="28"/>
        </w:rPr>
      </w:pPr>
      <w:bookmarkStart w:id="76" w:name="_Toc170750697"/>
      <w:r>
        <w:rPr>
          <w:rFonts w:hint="eastAsia"/>
          <w:b w:val="0"/>
          <w:color w:val="auto"/>
          <w:sz w:val="28"/>
          <w:szCs w:val="28"/>
        </w:rPr>
        <w:t>数序道路路名标牌</w:t>
      </w:r>
      <w:bookmarkEnd w:id="76"/>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数序标牌包括</w:t>
      </w:r>
      <w:r>
        <w:rPr>
          <w:rFonts w:hint="eastAsia" w:ascii="仿宋_GB2312" w:hAnsi="Calibri" w:eastAsia="仿宋_GB2312"/>
          <w:color w:val="auto"/>
          <w:sz w:val="28"/>
          <w:szCs w:val="28"/>
        </w:rPr>
        <w:t>街路巷门牌</w:t>
      </w:r>
      <w:r>
        <w:rPr>
          <w:rFonts w:hint="eastAsia" w:ascii="仿宋_GB2312" w:hAnsi="Calibri" w:eastAsia="仿宋_GB2312"/>
          <w:color w:val="auto"/>
          <w:sz w:val="28"/>
          <w:szCs w:val="28"/>
        </w:rPr>
        <w:t>和住宅区内的楼（幢）、单元、户室牌两类。</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街巷门牌必须有街（路）或巷的名称及规范的统一排序号码。住宅区内的楼（幢）、单元号牌必须有住宅区名称及统一的排序编号。户室牌只需数序号码。</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道路路名的书写应使用规范汉字，使用规定的字体。</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排序数码应以道路路名主管部门编制的为准；数码用阿拉伯数字书写，并使用规定的字体。</w:t>
      </w:r>
    </w:p>
    <w:p>
      <w:pPr>
        <w:pStyle w:val="6"/>
        <w:numPr>
          <w:ilvl w:val="0"/>
          <w:numId w:val="3"/>
        </w:numPr>
        <w:spacing w:line="440" w:lineRule="exact"/>
        <w:ind w:firstLine="560"/>
        <w:rPr>
          <w:b w:val="0"/>
          <w:color w:val="auto"/>
          <w:sz w:val="28"/>
          <w:szCs w:val="28"/>
        </w:rPr>
      </w:pPr>
      <w:bookmarkStart w:id="77" w:name="_Toc170750698"/>
      <w:r>
        <w:rPr>
          <w:rFonts w:hint="eastAsia"/>
          <w:b w:val="0"/>
          <w:color w:val="auto"/>
          <w:sz w:val="28"/>
          <w:szCs w:val="28"/>
        </w:rPr>
        <w:t>道路路名标志密度</w:t>
      </w:r>
      <w:bookmarkEnd w:id="77"/>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街（巷）牌：除在街（巷）两端必须设置外，凡与其他道路交叉处的路口均应设置，相邻交叉口间距较长的还应增加指示牌，逐步达到沿路两侧每200—300米设一指示牌。</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门牌：应一门一号，不重不漏。同时，根据道路实际情况，适时对门牌资源不足、编制较为混乱或经过改造的道路等进行必要的调整，以提高规范化水平，消除存在的弊端，方便社会使用。</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住宅区及其内部标志：完善住宅区楼（幢）、单元和户室牌的设置，大的住宅区在主要出入口处设置住宅分布平面图。</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封闭式住宅区以主入口为起始端，按道路门牌号码编制方法，依次编排楼（幢）号。开放式住宅区或农居点，一般情况下按自东向西、由南而北顺序编排楼（幢）号。</w:t>
      </w:r>
    </w:p>
    <w:p>
      <w:pPr>
        <w:pStyle w:val="4"/>
        <w:numPr>
          <w:ilvl w:val="0"/>
          <w:numId w:val="1"/>
        </w:numPr>
        <w:spacing w:line="440" w:lineRule="exact"/>
        <w:rPr>
          <w:bCs/>
          <w:color w:val="auto"/>
        </w:rPr>
      </w:pPr>
      <w:bookmarkStart w:id="78" w:name="_Toc31790"/>
      <w:bookmarkStart w:id="79" w:name="_Toc170750699"/>
      <w:r>
        <w:rPr>
          <w:rFonts w:hint="eastAsia"/>
          <w:bCs/>
          <w:color w:val="auto"/>
        </w:rPr>
        <w:t>道路路名规划实施与管理</w:t>
      </w:r>
      <w:bookmarkEnd w:id="78"/>
      <w:bookmarkEnd w:id="79"/>
    </w:p>
    <w:p>
      <w:pPr>
        <w:pStyle w:val="6"/>
        <w:numPr>
          <w:ilvl w:val="0"/>
          <w:numId w:val="3"/>
        </w:numPr>
        <w:spacing w:line="440" w:lineRule="exact"/>
        <w:ind w:firstLine="560"/>
        <w:rPr>
          <w:b w:val="0"/>
          <w:color w:val="auto"/>
          <w:sz w:val="28"/>
          <w:szCs w:val="28"/>
        </w:rPr>
      </w:pPr>
      <w:r>
        <w:rPr>
          <w:rFonts w:hint="eastAsia"/>
          <w:b w:val="0"/>
          <w:color w:val="auto"/>
          <w:sz w:val="28"/>
          <w:szCs w:val="28"/>
        </w:rPr>
        <w:t xml:space="preserve"> </w:t>
      </w:r>
      <w:bookmarkStart w:id="80" w:name="_Toc170750700"/>
      <w:r>
        <w:rPr>
          <w:rFonts w:hint="eastAsia"/>
          <w:b w:val="0"/>
          <w:color w:val="auto"/>
          <w:sz w:val="28"/>
          <w:szCs w:val="28"/>
        </w:rPr>
        <w:t>道路路名规划实施与管理</w:t>
      </w:r>
      <w:bookmarkEnd w:id="80"/>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道路路名规划的研究设计，目的在于落到实处，道路路名规划的具体实施，需要有效的保障措施和科学的管理方式</w:t>
      </w:r>
      <w:r>
        <w:rPr>
          <w:rFonts w:hint="eastAsia" w:ascii="仿宋_GB2312" w:hAnsi="Calibri" w:eastAsia="仿宋_GB2312"/>
          <w:color w:val="auto"/>
          <w:sz w:val="28"/>
          <w:szCs w:val="28"/>
        </w:rPr>
        <w:t>。</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1.贯彻落实道路路名法律法规，加强道路路名组织机构建设</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依据《</w:t>
      </w:r>
      <w:r>
        <w:rPr>
          <w:rFonts w:hint="eastAsia" w:ascii="仿宋_GB2312" w:hAnsi="Calibri" w:eastAsia="仿宋_GB2312"/>
          <w:color w:val="auto"/>
          <w:sz w:val="28"/>
          <w:szCs w:val="28"/>
          <w:lang w:val="en-US" w:eastAsia="zh-CN"/>
        </w:rPr>
        <w:t>温岭</w:t>
      </w:r>
      <w:r>
        <w:rPr>
          <w:rFonts w:ascii="仿宋_GB2312" w:hAnsi="Calibri" w:eastAsia="仿宋_GB2312"/>
          <w:color w:val="auto"/>
          <w:sz w:val="28"/>
          <w:szCs w:val="28"/>
        </w:rPr>
        <w:t>市</w:t>
      </w:r>
      <w:r>
        <w:rPr>
          <w:rFonts w:hint="eastAsia" w:ascii="仿宋_GB2312" w:hAnsi="Calibri" w:eastAsia="仿宋_GB2312"/>
          <w:color w:val="auto"/>
          <w:sz w:val="28"/>
          <w:szCs w:val="28"/>
        </w:rPr>
        <w:t>地名</w:t>
      </w:r>
      <w:r>
        <w:rPr>
          <w:rFonts w:ascii="仿宋_GB2312" w:hAnsi="Calibri" w:eastAsia="仿宋_GB2312"/>
          <w:color w:val="auto"/>
          <w:sz w:val="28"/>
          <w:szCs w:val="28"/>
        </w:rPr>
        <w:t>管理实施办法》，完善地方标准，积极贯彻，统一认识，以保证地方标准顺利实施，促进城镇健康、有序发展。</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加强道路路名组织机构建设，提高管理能力和权威性。健全和完善道路路名管理体制与机制，适时将</w:t>
      </w:r>
      <w:r>
        <w:rPr>
          <w:rFonts w:hint="eastAsia" w:ascii="仿宋_GB2312" w:hAnsi="Calibri" w:eastAsia="仿宋_GB2312"/>
          <w:color w:val="auto"/>
          <w:sz w:val="28"/>
          <w:szCs w:val="28"/>
        </w:rPr>
        <w:t>地名</w:t>
      </w:r>
      <w:r>
        <w:rPr>
          <w:rFonts w:ascii="仿宋_GB2312" w:hAnsi="Calibri" w:eastAsia="仿宋_GB2312"/>
          <w:color w:val="auto"/>
          <w:sz w:val="28"/>
          <w:szCs w:val="28"/>
        </w:rPr>
        <w:t>管理机构列入行政序列并充实人员</w:t>
      </w:r>
      <w:r>
        <w:rPr>
          <w:rFonts w:hint="eastAsia" w:ascii="仿宋_GB2312" w:hAnsi="Calibri" w:eastAsia="仿宋_GB2312"/>
          <w:color w:val="auto"/>
          <w:sz w:val="28"/>
          <w:szCs w:val="28"/>
        </w:rPr>
        <w:t>力量</w:t>
      </w:r>
      <w:r>
        <w:rPr>
          <w:rFonts w:ascii="仿宋_GB2312" w:hAnsi="Calibri" w:eastAsia="仿宋_GB2312"/>
          <w:color w:val="auto"/>
          <w:sz w:val="28"/>
          <w:szCs w:val="28"/>
        </w:rPr>
        <w:t>，由有关部门指定相关机构和人员负责道路路名工作，形成“纵向到底、横向到边”的管理网络，以进一步提高道路路名管理的能力和权威性。</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本规划实施过程中，如有确实需要修改的内容，应按</w:t>
      </w:r>
      <w:r>
        <w:rPr>
          <w:rFonts w:ascii="仿宋_GB2312" w:hAnsi="Calibri" w:eastAsia="仿宋_GB2312"/>
          <w:color w:val="auto"/>
          <w:sz w:val="28"/>
          <w:szCs w:val="28"/>
        </w:rPr>
        <w:t>《</w:t>
      </w:r>
      <w:r>
        <w:rPr>
          <w:rFonts w:hint="eastAsia" w:ascii="仿宋_GB2312" w:hAnsi="Calibri" w:eastAsia="仿宋_GB2312"/>
          <w:color w:val="auto"/>
          <w:sz w:val="28"/>
          <w:szCs w:val="28"/>
          <w:lang w:val="en-US" w:eastAsia="zh-CN"/>
        </w:rPr>
        <w:t>温岭</w:t>
      </w:r>
      <w:r>
        <w:rPr>
          <w:rFonts w:ascii="仿宋_GB2312" w:hAnsi="Calibri" w:eastAsia="仿宋_GB2312"/>
          <w:color w:val="auto"/>
          <w:sz w:val="28"/>
          <w:szCs w:val="28"/>
        </w:rPr>
        <w:t>市</w:t>
      </w:r>
      <w:r>
        <w:rPr>
          <w:rFonts w:hint="eastAsia" w:ascii="仿宋_GB2312" w:hAnsi="Calibri" w:eastAsia="仿宋_GB2312"/>
          <w:color w:val="auto"/>
          <w:sz w:val="28"/>
          <w:szCs w:val="28"/>
        </w:rPr>
        <w:t>地名</w:t>
      </w:r>
      <w:r>
        <w:rPr>
          <w:rFonts w:ascii="仿宋_GB2312" w:hAnsi="Calibri" w:eastAsia="仿宋_GB2312"/>
          <w:color w:val="auto"/>
          <w:sz w:val="28"/>
          <w:szCs w:val="28"/>
        </w:rPr>
        <w:t>管理实施办法</w:t>
      </w:r>
      <w:r>
        <w:rPr>
          <w:rFonts w:ascii="仿宋_GB2312" w:hAnsi="Calibri" w:eastAsia="仿宋_GB2312"/>
          <w:color w:val="auto"/>
          <w:sz w:val="28"/>
          <w:szCs w:val="28"/>
        </w:rPr>
        <w:t>》执行。</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2.科学规范道路路名命名体系，加强道路路名规划的执行力</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本规划经批准后即具有法律效力，应进行广泛宣传，统一认识，以保证本规划的顺利实施，促进城市健康、有序发展，保证社会交往正常、有序。</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严格道路</w:t>
      </w:r>
      <w:r>
        <w:rPr>
          <w:rFonts w:hint="eastAsia" w:ascii="仿宋_GB2312" w:hAnsi="Calibri" w:eastAsia="仿宋_GB2312"/>
          <w:color w:val="auto"/>
          <w:sz w:val="28"/>
          <w:szCs w:val="28"/>
        </w:rPr>
        <w:t>（桥梁、隧道）的</w:t>
      </w:r>
      <w:r>
        <w:rPr>
          <w:rFonts w:ascii="仿宋_GB2312" w:hAnsi="Calibri" w:eastAsia="仿宋_GB2312"/>
          <w:color w:val="auto"/>
          <w:sz w:val="28"/>
          <w:szCs w:val="28"/>
        </w:rPr>
        <w:t>命名、更名和调整。</w:t>
      </w:r>
      <w:r>
        <w:rPr>
          <w:rFonts w:hint="eastAsia" w:ascii="仿宋_GB2312" w:hAnsi="Calibri" w:eastAsia="仿宋_GB2312"/>
          <w:color w:val="auto"/>
          <w:sz w:val="28"/>
          <w:szCs w:val="28"/>
        </w:rPr>
        <w:t>温岭内</w:t>
      </w:r>
      <w:r>
        <w:rPr>
          <w:rFonts w:ascii="仿宋_GB2312" w:hAnsi="Calibri" w:eastAsia="仿宋_GB2312"/>
          <w:color w:val="auto"/>
          <w:sz w:val="28"/>
          <w:szCs w:val="28"/>
        </w:rPr>
        <w:t>所有道路、桥梁</w:t>
      </w:r>
      <w:r>
        <w:rPr>
          <w:rFonts w:hint="eastAsia" w:ascii="仿宋_GB2312" w:hAnsi="Calibri" w:eastAsia="仿宋_GB2312"/>
          <w:color w:val="auto"/>
          <w:sz w:val="28"/>
          <w:szCs w:val="28"/>
        </w:rPr>
        <w:t>、隧道</w:t>
      </w:r>
      <w:r>
        <w:rPr>
          <w:rFonts w:ascii="仿宋_GB2312" w:hAnsi="Calibri" w:eastAsia="仿宋_GB2312"/>
          <w:color w:val="auto"/>
          <w:sz w:val="28"/>
          <w:szCs w:val="28"/>
        </w:rPr>
        <w:t>名称的产生、更改</w:t>
      </w:r>
      <w:r>
        <w:rPr>
          <w:rFonts w:ascii="仿宋_GB2312" w:hAnsi="Calibri" w:eastAsia="仿宋_GB2312"/>
          <w:color w:val="auto"/>
          <w:sz w:val="28"/>
          <w:szCs w:val="28"/>
        </w:rPr>
        <w:t>，</w:t>
      </w:r>
      <w:r>
        <w:rPr>
          <w:rFonts w:ascii="仿宋_GB2312" w:hAnsi="Calibri" w:eastAsia="仿宋_GB2312"/>
          <w:color w:val="auto"/>
          <w:sz w:val="28"/>
          <w:szCs w:val="28"/>
        </w:rPr>
        <w:t>都应符合本规划</w:t>
      </w:r>
      <w:r>
        <w:rPr>
          <w:rFonts w:hint="eastAsia" w:ascii="仿宋_GB2312" w:hAnsi="Calibri" w:eastAsia="仿宋_GB2312"/>
          <w:color w:val="auto"/>
          <w:sz w:val="28"/>
          <w:szCs w:val="28"/>
        </w:rPr>
        <w:t>及</w:t>
      </w:r>
      <w:r>
        <w:rPr>
          <w:rFonts w:ascii="仿宋_GB2312" w:hAnsi="Calibri" w:eastAsia="仿宋_GB2312"/>
          <w:color w:val="auto"/>
          <w:sz w:val="28"/>
          <w:szCs w:val="28"/>
        </w:rPr>
        <w:t>其他相关专项规划的要求，明确和执行各类道路</w:t>
      </w:r>
      <w:r>
        <w:rPr>
          <w:rFonts w:hint="eastAsia" w:ascii="仿宋_GB2312" w:hAnsi="Calibri" w:eastAsia="仿宋_GB2312"/>
          <w:color w:val="auto"/>
          <w:sz w:val="28"/>
          <w:szCs w:val="28"/>
        </w:rPr>
        <w:t>（桥梁、隧道）名称</w:t>
      </w:r>
      <w:r>
        <w:rPr>
          <w:rFonts w:ascii="仿宋_GB2312" w:hAnsi="Calibri" w:eastAsia="仿宋_GB2312"/>
          <w:color w:val="auto"/>
          <w:sz w:val="28"/>
          <w:szCs w:val="28"/>
        </w:rPr>
        <w:t>的申报、审批程序，做到行政审批规范化。</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完善道路路名标志设置。</w:t>
      </w:r>
      <w:r>
        <w:rPr>
          <w:rFonts w:ascii="仿宋_GB2312" w:hAnsi="Calibri" w:eastAsia="仿宋_GB2312"/>
          <w:color w:val="auto"/>
          <w:sz w:val="28"/>
          <w:szCs w:val="28"/>
        </w:rPr>
        <w:t>本</w:t>
      </w:r>
      <w:r>
        <w:rPr>
          <w:rFonts w:hint="eastAsia" w:ascii="仿宋_GB2312" w:hAnsi="Calibri" w:eastAsia="仿宋_GB2312"/>
          <w:color w:val="auto"/>
          <w:sz w:val="28"/>
          <w:szCs w:val="28"/>
        </w:rPr>
        <w:t>市</w:t>
      </w:r>
      <w:r>
        <w:rPr>
          <w:rFonts w:ascii="仿宋_GB2312" w:hAnsi="Calibri" w:eastAsia="仿宋_GB2312"/>
          <w:color w:val="auto"/>
          <w:sz w:val="28"/>
          <w:szCs w:val="28"/>
        </w:rPr>
        <w:t>范围内的各类道路路名，均应设置相应的道路路名标志。道路路名标志的规格和形式，凡国家与省</w:t>
      </w:r>
      <w:r>
        <w:rPr>
          <w:rFonts w:hint="eastAsia" w:ascii="仿宋_GB2312" w:hAnsi="Calibri" w:eastAsia="仿宋_GB2312"/>
          <w:color w:val="auto"/>
          <w:sz w:val="28"/>
          <w:szCs w:val="28"/>
        </w:rPr>
        <w:t>、设区</w:t>
      </w:r>
      <w:r>
        <w:rPr>
          <w:rFonts w:ascii="仿宋_GB2312" w:hAnsi="Calibri" w:eastAsia="仿宋_GB2312"/>
          <w:color w:val="auto"/>
          <w:sz w:val="28"/>
          <w:szCs w:val="28"/>
        </w:rPr>
        <w:t>市已统一规定的，按统一规定制作，国家与省</w:t>
      </w:r>
      <w:r>
        <w:rPr>
          <w:rFonts w:hint="eastAsia" w:ascii="仿宋_GB2312" w:hAnsi="Calibri" w:eastAsia="仿宋_GB2312"/>
          <w:color w:val="auto"/>
          <w:sz w:val="28"/>
          <w:szCs w:val="28"/>
        </w:rPr>
        <w:t>、设区</w:t>
      </w:r>
      <w:r>
        <w:rPr>
          <w:rFonts w:ascii="仿宋_GB2312" w:hAnsi="Calibri" w:eastAsia="仿宋_GB2312"/>
          <w:color w:val="auto"/>
          <w:sz w:val="28"/>
          <w:szCs w:val="28"/>
        </w:rPr>
        <w:t>市没有统一规定的，按</w:t>
      </w:r>
      <w:r>
        <w:rPr>
          <w:rFonts w:hint="eastAsia" w:ascii="仿宋_GB2312" w:hAnsi="Calibri" w:eastAsia="仿宋_GB2312"/>
          <w:color w:val="auto"/>
          <w:sz w:val="28"/>
          <w:szCs w:val="28"/>
        </w:rPr>
        <w:t>温岭</w:t>
      </w:r>
      <w:r>
        <w:rPr>
          <w:rFonts w:ascii="仿宋_GB2312" w:hAnsi="Calibri" w:eastAsia="仿宋_GB2312"/>
          <w:color w:val="auto"/>
          <w:sz w:val="28"/>
          <w:szCs w:val="28"/>
        </w:rPr>
        <w:t>市</w:t>
      </w:r>
      <w:r>
        <w:rPr>
          <w:rFonts w:hint="eastAsia" w:ascii="仿宋_GB2312" w:hAnsi="Calibri" w:eastAsia="仿宋_GB2312"/>
          <w:color w:val="auto"/>
          <w:sz w:val="28"/>
          <w:szCs w:val="28"/>
        </w:rPr>
        <w:t>地名</w:t>
      </w:r>
      <w:r>
        <w:rPr>
          <w:rFonts w:ascii="仿宋_GB2312" w:hAnsi="Calibri" w:eastAsia="仿宋_GB2312"/>
          <w:color w:val="auto"/>
          <w:sz w:val="28"/>
          <w:szCs w:val="28"/>
        </w:rPr>
        <w:t>主管部门的统一要求执行。</w:t>
      </w:r>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3</w:t>
      </w:r>
      <w:r>
        <w:rPr>
          <w:rFonts w:ascii="仿宋_GB2312" w:hAnsi="Calibri" w:eastAsia="仿宋_GB2312"/>
          <w:color w:val="auto"/>
          <w:sz w:val="28"/>
          <w:szCs w:val="28"/>
        </w:rPr>
        <w:t>.</w:t>
      </w:r>
      <w:r>
        <w:rPr>
          <w:rFonts w:ascii="仿宋_GB2312" w:hAnsi="Calibri" w:eastAsia="仿宋_GB2312"/>
          <w:color w:val="auto"/>
          <w:sz w:val="28"/>
          <w:szCs w:val="28"/>
        </w:rPr>
        <w:t>注重道路路名人才培养，推进道路路名专家库的组建</w:t>
      </w:r>
    </w:p>
    <w:p>
      <w:pPr>
        <w:spacing w:line="440" w:lineRule="exact"/>
        <w:ind w:firstLine="560"/>
        <w:rPr>
          <w:rFonts w:ascii="仿宋_GB2312" w:hAnsi="Calibri" w:eastAsia="仿宋_GB2312"/>
          <w:color w:val="auto"/>
          <w:sz w:val="28"/>
          <w:szCs w:val="28"/>
        </w:rPr>
      </w:pPr>
      <w:r>
        <w:rPr>
          <w:rFonts w:ascii="仿宋_GB2312" w:hAnsi="Calibri" w:eastAsia="仿宋_GB2312"/>
          <w:color w:val="auto"/>
          <w:sz w:val="28"/>
          <w:szCs w:val="28"/>
        </w:rPr>
        <w:t>对道路路名相关工作人员定期培训，规范道路路名管理</w:t>
      </w:r>
      <w:r>
        <w:rPr>
          <w:rFonts w:hint="eastAsia" w:ascii="仿宋_GB2312" w:hAnsi="Calibri" w:eastAsia="仿宋_GB2312"/>
          <w:color w:val="auto"/>
          <w:sz w:val="28"/>
          <w:szCs w:val="28"/>
        </w:rPr>
        <w:t>，</w:t>
      </w:r>
      <w:r>
        <w:rPr>
          <w:rFonts w:ascii="仿宋_GB2312" w:hAnsi="Calibri" w:eastAsia="仿宋_GB2312"/>
          <w:color w:val="auto"/>
          <w:sz w:val="28"/>
          <w:szCs w:val="28"/>
        </w:rPr>
        <w:t>传承文化精神，以保证道路路名规划的顺利实施。通过道路路名智慧网络等技术支持，组建道路路名专家库，研究道路路名文化，开展道路路名文化评审项目。</w:t>
      </w:r>
      <w:r>
        <w:rPr>
          <w:rFonts w:ascii="仿宋_GB2312" w:hAnsi="Calibri" w:eastAsia="仿宋_GB2312"/>
          <w:color w:val="auto"/>
          <w:sz w:val="28"/>
          <w:szCs w:val="28"/>
        </w:rPr>
        <w:br w:type="page"/>
      </w:r>
    </w:p>
    <w:p>
      <w:pPr>
        <w:pStyle w:val="4"/>
        <w:numPr>
          <w:ilvl w:val="0"/>
          <w:numId w:val="1"/>
        </w:numPr>
        <w:spacing w:line="440" w:lineRule="exact"/>
        <w:rPr>
          <w:bCs/>
          <w:color w:val="auto"/>
        </w:rPr>
      </w:pPr>
      <w:bookmarkStart w:id="81" w:name="_Toc16367"/>
      <w:bookmarkStart w:id="82" w:name="_Toc170750701"/>
      <w:r>
        <w:rPr>
          <w:rFonts w:hint="eastAsia"/>
          <w:bCs/>
          <w:color w:val="auto"/>
        </w:rPr>
        <w:t>附则</w:t>
      </w:r>
      <w:bookmarkEnd w:id="81"/>
      <w:bookmarkEnd w:id="82"/>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本规划由规划文本和图件组成。</w:t>
      </w:r>
    </w:p>
    <w:p>
      <w:pPr>
        <w:pStyle w:val="5"/>
        <w:spacing w:line="440" w:lineRule="exact"/>
        <w:ind w:firstLine="560" w:firstLineChars="200"/>
        <w:jc w:val="both"/>
        <w:rPr>
          <w:rFonts w:ascii="仿宋_GB2312" w:hAnsi="Calibri" w:eastAsia="仿宋_GB2312"/>
          <w:b w:val="0"/>
          <w:color w:val="auto"/>
          <w:sz w:val="28"/>
          <w:szCs w:val="28"/>
        </w:rPr>
      </w:pPr>
      <w:bookmarkStart w:id="83" w:name="_Toc170750702"/>
      <w:r>
        <w:rPr>
          <w:rFonts w:hint="eastAsia" w:ascii="仿宋_GB2312" w:hAnsi="Calibri" w:eastAsia="仿宋_GB2312"/>
          <w:b w:val="0"/>
          <w:color w:val="auto"/>
          <w:sz w:val="28"/>
          <w:szCs w:val="28"/>
        </w:rPr>
        <w:t>本规划经温岭市人民政府相关主管</w:t>
      </w:r>
      <w:r>
        <w:rPr>
          <w:rFonts w:ascii="仿宋_GB2312" w:hAnsi="Calibri" w:eastAsia="仿宋_GB2312"/>
          <w:b w:val="0"/>
          <w:color w:val="auto"/>
          <w:sz w:val="28"/>
          <w:szCs w:val="28"/>
        </w:rPr>
        <w:t>部门</w:t>
      </w:r>
      <w:bookmarkStart w:id="84" w:name="_Toc3901"/>
      <w:r>
        <w:rPr>
          <w:rFonts w:hint="eastAsia" w:ascii="仿宋_GB2312" w:hAnsi="Calibri" w:eastAsia="仿宋_GB2312"/>
          <w:b w:val="0"/>
          <w:color w:val="auto"/>
          <w:sz w:val="28"/>
          <w:szCs w:val="28"/>
        </w:rPr>
        <w:t>批准通过后生效；</w:t>
      </w:r>
      <w:bookmarkEnd w:id="83"/>
    </w:p>
    <w:p>
      <w:pPr>
        <w:spacing w:line="44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本</w:t>
      </w:r>
      <w:r>
        <w:rPr>
          <w:rFonts w:ascii="仿宋_GB2312" w:hAnsi="Calibri" w:eastAsia="仿宋_GB2312"/>
          <w:color w:val="auto"/>
          <w:sz w:val="28"/>
          <w:szCs w:val="28"/>
        </w:rPr>
        <w:t>规划的解释权归温岭市民政局。</w:t>
      </w:r>
    </w:p>
    <w:p>
      <w:pPr>
        <w:pStyle w:val="2"/>
        <w:spacing w:line="440" w:lineRule="exact"/>
        <w:ind w:firstLine="560" w:firstLineChars="200"/>
        <w:rPr>
          <w:rFonts w:ascii="仿宋_GB2312" w:hAnsi="Calibri" w:eastAsia="仿宋_GB2312"/>
          <w:color w:val="auto"/>
          <w:sz w:val="28"/>
          <w:szCs w:val="28"/>
        </w:rPr>
      </w:pPr>
    </w:p>
    <w:p>
      <w:pPr>
        <w:spacing w:line="460" w:lineRule="exact"/>
        <w:ind w:firstLine="560"/>
        <w:rPr>
          <w:rFonts w:ascii="仿宋_GB2312" w:hAnsi="Calibri" w:eastAsia="仿宋_GB2312"/>
          <w:color w:val="auto"/>
          <w:sz w:val="28"/>
          <w:szCs w:val="28"/>
        </w:rPr>
      </w:pPr>
      <w:r>
        <w:rPr>
          <w:rFonts w:hint="eastAsia" w:ascii="仿宋_GB2312" w:hAnsi="Calibri" w:eastAsia="仿宋_GB2312"/>
          <w:color w:val="auto"/>
          <w:sz w:val="28"/>
          <w:szCs w:val="28"/>
        </w:rPr>
        <w:t>附件 1：《</w:t>
      </w:r>
      <w:r>
        <w:rPr>
          <w:rFonts w:hint="eastAsia" w:ascii="仿宋" w:hAnsi="仿宋" w:eastAsia="仿宋" w:cs="仿宋"/>
          <w:color w:val="auto"/>
          <w:sz w:val="28"/>
          <w:szCs w:val="28"/>
        </w:rPr>
        <w:t>温岭市镇域道路</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桥梁、隧道</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地名规划情况统计表（征求意见稿）</w:t>
      </w:r>
      <w:r>
        <w:rPr>
          <w:rFonts w:hint="eastAsia" w:ascii="仿宋_GB2312" w:hAnsi="Calibri" w:eastAsia="仿宋_GB2312"/>
          <w:color w:val="auto"/>
          <w:sz w:val="28"/>
          <w:szCs w:val="28"/>
        </w:rPr>
        <w:t>》</w:t>
      </w:r>
    </w:p>
    <w:p>
      <w:pPr>
        <w:pStyle w:val="3"/>
        <w:ind w:firstLine="560" w:firstLineChars="200"/>
        <w:rPr>
          <w:color w:val="auto"/>
        </w:rPr>
      </w:pPr>
      <w:r>
        <w:rPr>
          <w:rFonts w:hint="eastAsia" w:ascii="仿宋_GB2312" w:hAnsi="Calibri"/>
          <w:color w:val="auto"/>
          <w:sz w:val="28"/>
          <w:szCs w:val="28"/>
        </w:rPr>
        <w:t>附件 2：《温岭市骨架道路拟命名情况表</w:t>
      </w:r>
      <w:r>
        <w:rPr>
          <w:rFonts w:hint="eastAsia" w:ascii="仿宋" w:hAnsi="仿宋" w:eastAsia="仿宋" w:cs="仿宋"/>
          <w:color w:val="auto"/>
          <w:sz w:val="28"/>
          <w:szCs w:val="28"/>
        </w:rPr>
        <w:t>（征求意见稿）</w:t>
      </w:r>
      <w:r>
        <w:rPr>
          <w:rFonts w:hint="eastAsia" w:ascii="仿宋_GB2312" w:hAnsi="Calibri"/>
          <w:color w:val="auto"/>
          <w:sz w:val="28"/>
          <w:szCs w:val="28"/>
        </w:rPr>
        <w:t>》</w:t>
      </w:r>
    </w:p>
    <w:p>
      <w:pPr>
        <w:pStyle w:val="5"/>
        <w:spacing w:line="440" w:lineRule="exact"/>
        <w:rPr>
          <w:color w:val="auto"/>
        </w:rPr>
      </w:pPr>
      <w:bookmarkStart w:id="85" w:name="_GoBack"/>
      <w:bookmarkEnd w:id="85"/>
    </w:p>
    <w:p>
      <w:pPr>
        <w:pStyle w:val="5"/>
        <w:spacing w:line="440" w:lineRule="exact"/>
        <w:rPr>
          <w:color w:val="auto"/>
        </w:rPr>
      </w:pPr>
    </w:p>
    <w:bookmarkEnd w:id="84"/>
    <w:p>
      <w:pPr>
        <w:spacing w:line="440" w:lineRule="exact"/>
        <w:ind w:firstLine="0" w:firstLineChars="0"/>
        <w:rPr>
          <w:color w:val="auto"/>
        </w:rPr>
      </w:pPr>
    </w:p>
    <w:sectPr>
      <w:footerReference r:id="rId11" w:type="default"/>
      <w:pgSz w:w="11906" w:h="16838"/>
      <w:pgMar w:top="1077" w:right="1247" w:bottom="1077" w:left="187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96850"/>
              <wp:effectExtent l="0" t="0" r="0" b="0"/>
              <wp:wrapNone/>
              <wp:docPr id="9" name="文本框 9"/>
              <wp:cNvGraphicFramePr/>
              <a:graphic xmlns:a="http://schemas.openxmlformats.org/drawingml/2006/main">
                <a:graphicData uri="http://schemas.microsoft.com/office/word/2010/wordprocessingShape">
                  <wps:wsp>
                    <wps:cNvSpPr txBox="1"/>
                    <wps:spPr>
                      <a:xfrm>
                        <a:off x="0" y="0"/>
                        <a:ext cx="286385" cy="196850"/>
                      </a:xfrm>
                      <a:prstGeom prst="rect">
                        <a:avLst/>
                      </a:prstGeom>
                      <a:noFill/>
                      <a:ln w="6350">
                        <a:noFill/>
                      </a:ln>
                    </wps:spPr>
                    <wps:txbx>
                      <w:txbxContent>
                        <w:p>
                          <w:pPr>
                            <w:pStyle w:val="11"/>
                            <w:ind w:firstLine="360"/>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5.5pt;width:22.55pt;mso-position-horizontal:center;mso-position-horizontal-relative:margin;mso-wrap-style:none;z-index:251659264;mso-width-relative:page;mso-height-relative:page;" filled="f" stroked="f" coordsize="21600,21600" o:gfxdata="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K1RvvRAAAAAwEAAA8AAAAAAAAAAQAgAAAAIgAAAGRycy9kb3ducmV2LnhtbFBLAQIUABQA&#10;AAAIAIdO4kBHFNFWMAIAAFMEAAAOAAAAAAAAAAEAIAAAACABAABkcnMvZTJvRG9jLnhtbFBLBQYA&#10;AAAABgAGAFkBAADCBQAAAAA=&#10;">
              <v:fill on="f" focussize="0,0"/>
              <v:stroke on="f" weight="0.5pt"/>
              <v:imagedata o:title=""/>
              <o:lock v:ext="edit" aspectratio="f"/>
              <v:textbox inset="0mm,0mm,0mm,0mm" style="mso-fit-shape-to-text:t;">
                <w:txbxContent>
                  <w:p>
                    <w:pPr>
                      <w:pStyle w:val="11"/>
                      <w:ind w:firstLine="360"/>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A93CF2"/>
    <w:multiLevelType w:val="singleLevel"/>
    <w:tmpl w:val="B8A93CF2"/>
    <w:lvl w:ilvl="0" w:tentative="0">
      <w:start w:val="1"/>
      <w:numFmt w:val="decimal"/>
      <w:suff w:val="space"/>
      <w:lvlText w:val="第%1条"/>
      <w:lvlJc w:val="left"/>
      <w:rPr>
        <w:rFonts w:hint="default"/>
        <w:b/>
        <w:bCs/>
        <w:color w:val="auto"/>
      </w:rPr>
    </w:lvl>
  </w:abstractNum>
  <w:abstractNum w:abstractNumId="1">
    <w:nsid w:val="D1B18D57"/>
    <w:multiLevelType w:val="singleLevel"/>
    <w:tmpl w:val="D1B18D57"/>
    <w:lvl w:ilvl="0" w:tentative="0">
      <w:start w:val="1"/>
      <w:numFmt w:val="chineseCounting"/>
      <w:suff w:val="space"/>
      <w:lvlText w:val="第%1节"/>
      <w:lvlJc w:val="left"/>
      <w:rPr>
        <w:rFonts w:hint="eastAsia"/>
      </w:rPr>
    </w:lvl>
  </w:abstractNum>
  <w:abstractNum w:abstractNumId="2">
    <w:nsid w:val="D66AB040"/>
    <w:multiLevelType w:val="singleLevel"/>
    <w:tmpl w:val="D66AB040"/>
    <w:lvl w:ilvl="0" w:tentative="0">
      <w:start w:val="1"/>
      <w:numFmt w:val="chineseCounting"/>
      <w:suff w:val="space"/>
      <w:lvlText w:val="第%1节"/>
      <w:lvlJc w:val="left"/>
      <w:rPr>
        <w:rFonts w:hint="eastAsia"/>
      </w:rPr>
    </w:lvl>
  </w:abstractNum>
  <w:abstractNum w:abstractNumId="3">
    <w:nsid w:val="EFF54BB3"/>
    <w:multiLevelType w:val="singleLevel"/>
    <w:tmpl w:val="EFF54BB3"/>
    <w:lvl w:ilvl="0" w:tentative="0">
      <w:start w:val="1"/>
      <w:numFmt w:val="chineseCounting"/>
      <w:suff w:val="space"/>
      <w:lvlText w:val="第%1节"/>
      <w:lvlJc w:val="left"/>
      <w:rPr>
        <w:rFonts w:hint="eastAsia"/>
      </w:rPr>
    </w:lvl>
  </w:abstractNum>
  <w:abstractNum w:abstractNumId="4">
    <w:nsid w:val="42317AD6"/>
    <w:multiLevelType w:val="singleLevel"/>
    <w:tmpl w:val="42317AD6"/>
    <w:lvl w:ilvl="0" w:tentative="0">
      <w:start w:val="1"/>
      <w:numFmt w:val="chineseCounting"/>
      <w:suff w:val="space"/>
      <w:lvlText w:val="第%1节"/>
      <w:lvlJc w:val="left"/>
      <w:rPr>
        <w:rFonts w:hint="eastAsia"/>
      </w:rPr>
    </w:lvl>
  </w:abstractNum>
  <w:abstractNum w:abstractNumId="5">
    <w:nsid w:val="54E85BC2"/>
    <w:multiLevelType w:val="singleLevel"/>
    <w:tmpl w:val="54E85BC2"/>
    <w:lvl w:ilvl="0" w:tentative="0">
      <w:start w:val="1"/>
      <w:numFmt w:val="chineseCounting"/>
      <w:suff w:val="space"/>
      <w:lvlText w:val="第%1节"/>
      <w:lvlJc w:val="left"/>
      <w:rPr>
        <w:rFonts w:hint="eastAsia"/>
      </w:rPr>
    </w:lvl>
  </w:abstractNum>
  <w:abstractNum w:abstractNumId="6">
    <w:nsid w:val="696A5C37"/>
    <w:multiLevelType w:val="singleLevel"/>
    <w:tmpl w:val="696A5C37"/>
    <w:lvl w:ilvl="0" w:tentative="0">
      <w:start w:val="1"/>
      <w:numFmt w:val="chineseCounting"/>
      <w:suff w:val="space"/>
      <w:lvlText w:val="第%1节"/>
      <w:lvlJc w:val="left"/>
      <w:rPr>
        <w:rFonts w:hint="eastAsia"/>
      </w:rPr>
    </w:lvl>
  </w:abstractNum>
  <w:abstractNum w:abstractNumId="7">
    <w:nsid w:val="7585D509"/>
    <w:multiLevelType w:val="singleLevel"/>
    <w:tmpl w:val="7585D509"/>
    <w:lvl w:ilvl="0" w:tentative="0">
      <w:start w:val="1"/>
      <w:numFmt w:val="chineseCounting"/>
      <w:suff w:val="space"/>
      <w:lvlText w:val="第%1章"/>
      <w:lvlJc w:val="left"/>
      <w:rPr>
        <w:rFonts w:hint="eastAsia"/>
      </w:rPr>
    </w:lvl>
  </w:abstractNum>
  <w:num w:numId="1">
    <w:abstractNumId w:val="7"/>
  </w:num>
  <w:num w:numId="2">
    <w:abstractNumId w:val="4"/>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1YzU5ODZjMWRiZjE3MzI2MDQ4M2JmOWM3NTY2ODkifQ=="/>
    <w:docVar w:name="KSO_WPS_MARK_KEY" w:val="a15bf6ec-cd6e-44ed-b0a3-5b2deb75e860"/>
  </w:docVars>
  <w:rsids>
    <w:rsidRoot w:val="56685AA5"/>
    <w:rsid w:val="00000B19"/>
    <w:rsid w:val="00005300"/>
    <w:rsid w:val="00010E49"/>
    <w:rsid w:val="00014269"/>
    <w:rsid w:val="00016806"/>
    <w:rsid w:val="00023318"/>
    <w:rsid w:val="000333B3"/>
    <w:rsid w:val="000427C8"/>
    <w:rsid w:val="00046D2F"/>
    <w:rsid w:val="00051940"/>
    <w:rsid w:val="00053555"/>
    <w:rsid w:val="00054FDE"/>
    <w:rsid w:val="000564E0"/>
    <w:rsid w:val="00071F22"/>
    <w:rsid w:val="00073FD9"/>
    <w:rsid w:val="00097890"/>
    <w:rsid w:val="000A75FE"/>
    <w:rsid w:val="000B2374"/>
    <w:rsid w:val="000B5D93"/>
    <w:rsid w:val="000B754F"/>
    <w:rsid w:val="000C2E16"/>
    <w:rsid w:val="000C444B"/>
    <w:rsid w:val="000D28FC"/>
    <w:rsid w:val="000D30D3"/>
    <w:rsid w:val="0010382F"/>
    <w:rsid w:val="001111CD"/>
    <w:rsid w:val="00111E72"/>
    <w:rsid w:val="0012778A"/>
    <w:rsid w:val="00127EA8"/>
    <w:rsid w:val="00130866"/>
    <w:rsid w:val="00132471"/>
    <w:rsid w:val="00133D04"/>
    <w:rsid w:val="00137017"/>
    <w:rsid w:val="001423F4"/>
    <w:rsid w:val="001451D6"/>
    <w:rsid w:val="00147B36"/>
    <w:rsid w:val="0016100E"/>
    <w:rsid w:val="0017208D"/>
    <w:rsid w:val="00172AF1"/>
    <w:rsid w:val="00176B2F"/>
    <w:rsid w:val="001776AF"/>
    <w:rsid w:val="001910D5"/>
    <w:rsid w:val="00192874"/>
    <w:rsid w:val="001B108D"/>
    <w:rsid w:val="001C0507"/>
    <w:rsid w:val="001C3EC3"/>
    <w:rsid w:val="001C40C9"/>
    <w:rsid w:val="001C57C1"/>
    <w:rsid w:val="001D790A"/>
    <w:rsid w:val="001E0591"/>
    <w:rsid w:val="001E2FD1"/>
    <w:rsid w:val="001E71D3"/>
    <w:rsid w:val="002105E5"/>
    <w:rsid w:val="00211E5A"/>
    <w:rsid w:val="002149DB"/>
    <w:rsid w:val="00214CA9"/>
    <w:rsid w:val="00231B4B"/>
    <w:rsid w:val="00247237"/>
    <w:rsid w:val="00247ACB"/>
    <w:rsid w:val="00250A8C"/>
    <w:rsid w:val="00263620"/>
    <w:rsid w:val="00280BDF"/>
    <w:rsid w:val="00281B3D"/>
    <w:rsid w:val="002C2A70"/>
    <w:rsid w:val="002D0BE4"/>
    <w:rsid w:val="002D3BF7"/>
    <w:rsid w:val="002E2AC4"/>
    <w:rsid w:val="002F172A"/>
    <w:rsid w:val="002F30EE"/>
    <w:rsid w:val="002F541B"/>
    <w:rsid w:val="003032F1"/>
    <w:rsid w:val="003113BF"/>
    <w:rsid w:val="003132AD"/>
    <w:rsid w:val="00325DC1"/>
    <w:rsid w:val="00336BD4"/>
    <w:rsid w:val="0034733B"/>
    <w:rsid w:val="00365B93"/>
    <w:rsid w:val="00367398"/>
    <w:rsid w:val="003911B8"/>
    <w:rsid w:val="003A463F"/>
    <w:rsid w:val="003A55D7"/>
    <w:rsid w:val="003B4A09"/>
    <w:rsid w:val="003B5980"/>
    <w:rsid w:val="003C3033"/>
    <w:rsid w:val="003C5E13"/>
    <w:rsid w:val="003D0F99"/>
    <w:rsid w:val="003E0B2C"/>
    <w:rsid w:val="003F78F0"/>
    <w:rsid w:val="00404DE1"/>
    <w:rsid w:val="0040657D"/>
    <w:rsid w:val="004156CD"/>
    <w:rsid w:val="00421BA8"/>
    <w:rsid w:val="004515CC"/>
    <w:rsid w:val="0045196D"/>
    <w:rsid w:val="004624D4"/>
    <w:rsid w:val="00465F26"/>
    <w:rsid w:val="0046688E"/>
    <w:rsid w:val="00487E63"/>
    <w:rsid w:val="004A0315"/>
    <w:rsid w:val="004B6FB3"/>
    <w:rsid w:val="004B7C14"/>
    <w:rsid w:val="004D3843"/>
    <w:rsid w:val="004E148D"/>
    <w:rsid w:val="004F2F85"/>
    <w:rsid w:val="004F790C"/>
    <w:rsid w:val="00506445"/>
    <w:rsid w:val="0051242E"/>
    <w:rsid w:val="00513A5A"/>
    <w:rsid w:val="00515152"/>
    <w:rsid w:val="005255A3"/>
    <w:rsid w:val="00555F5E"/>
    <w:rsid w:val="005709E6"/>
    <w:rsid w:val="00571B4E"/>
    <w:rsid w:val="005769C7"/>
    <w:rsid w:val="00576DDB"/>
    <w:rsid w:val="0058186D"/>
    <w:rsid w:val="0058435C"/>
    <w:rsid w:val="00595DB4"/>
    <w:rsid w:val="0059734C"/>
    <w:rsid w:val="005A4FAF"/>
    <w:rsid w:val="005C1439"/>
    <w:rsid w:val="005C14AD"/>
    <w:rsid w:val="005D3CAE"/>
    <w:rsid w:val="005D3E07"/>
    <w:rsid w:val="005D5333"/>
    <w:rsid w:val="005E0233"/>
    <w:rsid w:val="005F638A"/>
    <w:rsid w:val="006073D9"/>
    <w:rsid w:val="0062302C"/>
    <w:rsid w:val="00631C33"/>
    <w:rsid w:val="00650981"/>
    <w:rsid w:val="006626A0"/>
    <w:rsid w:val="006643C7"/>
    <w:rsid w:val="0066744B"/>
    <w:rsid w:val="006678F9"/>
    <w:rsid w:val="0067140F"/>
    <w:rsid w:val="00674DED"/>
    <w:rsid w:val="006828E1"/>
    <w:rsid w:val="006859BD"/>
    <w:rsid w:val="0069036A"/>
    <w:rsid w:val="006922E6"/>
    <w:rsid w:val="00696E43"/>
    <w:rsid w:val="006B6160"/>
    <w:rsid w:val="006C0CBA"/>
    <w:rsid w:val="006C153B"/>
    <w:rsid w:val="006C4C34"/>
    <w:rsid w:val="006D4655"/>
    <w:rsid w:val="006E28F0"/>
    <w:rsid w:val="00727B0E"/>
    <w:rsid w:val="00743D24"/>
    <w:rsid w:val="00745373"/>
    <w:rsid w:val="00751059"/>
    <w:rsid w:val="0075463B"/>
    <w:rsid w:val="00770503"/>
    <w:rsid w:val="007865CF"/>
    <w:rsid w:val="007906F5"/>
    <w:rsid w:val="007A1683"/>
    <w:rsid w:val="007A7CF4"/>
    <w:rsid w:val="007B1B21"/>
    <w:rsid w:val="007D3AB9"/>
    <w:rsid w:val="007D56B3"/>
    <w:rsid w:val="007F22F5"/>
    <w:rsid w:val="00801A1A"/>
    <w:rsid w:val="00811DF5"/>
    <w:rsid w:val="008144A2"/>
    <w:rsid w:val="008215CA"/>
    <w:rsid w:val="0082410D"/>
    <w:rsid w:val="008425E1"/>
    <w:rsid w:val="00857180"/>
    <w:rsid w:val="008634A6"/>
    <w:rsid w:val="00871438"/>
    <w:rsid w:val="0087525F"/>
    <w:rsid w:val="0087694A"/>
    <w:rsid w:val="00880F57"/>
    <w:rsid w:val="0088337C"/>
    <w:rsid w:val="008852C5"/>
    <w:rsid w:val="008A1900"/>
    <w:rsid w:val="008A281C"/>
    <w:rsid w:val="008A66F0"/>
    <w:rsid w:val="008A670D"/>
    <w:rsid w:val="008B1D71"/>
    <w:rsid w:val="008B4EB5"/>
    <w:rsid w:val="008C3998"/>
    <w:rsid w:val="008D2D41"/>
    <w:rsid w:val="008E06A1"/>
    <w:rsid w:val="008E13CB"/>
    <w:rsid w:val="008E5C82"/>
    <w:rsid w:val="00906C6A"/>
    <w:rsid w:val="00920FAE"/>
    <w:rsid w:val="009231C6"/>
    <w:rsid w:val="00955D33"/>
    <w:rsid w:val="00960745"/>
    <w:rsid w:val="00985638"/>
    <w:rsid w:val="00990CCE"/>
    <w:rsid w:val="009A5642"/>
    <w:rsid w:val="009A66C5"/>
    <w:rsid w:val="009B641A"/>
    <w:rsid w:val="009C66C8"/>
    <w:rsid w:val="009D31FD"/>
    <w:rsid w:val="009D59D1"/>
    <w:rsid w:val="009D5DD9"/>
    <w:rsid w:val="009E3804"/>
    <w:rsid w:val="009E5754"/>
    <w:rsid w:val="009F1FCE"/>
    <w:rsid w:val="009F3D62"/>
    <w:rsid w:val="00A00620"/>
    <w:rsid w:val="00A06D98"/>
    <w:rsid w:val="00A11B47"/>
    <w:rsid w:val="00A142E0"/>
    <w:rsid w:val="00A323C9"/>
    <w:rsid w:val="00A525E7"/>
    <w:rsid w:val="00A832BC"/>
    <w:rsid w:val="00A8667E"/>
    <w:rsid w:val="00A934E1"/>
    <w:rsid w:val="00A94BE7"/>
    <w:rsid w:val="00AA4FA3"/>
    <w:rsid w:val="00AB752B"/>
    <w:rsid w:val="00AB7A64"/>
    <w:rsid w:val="00AC61A1"/>
    <w:rsid w:val="00AD4F0A"/>
    <w:rsid w:val="00AE3BA7"/>
    <w:rsid w:val="00AE431E"/>
    <w:rsid w:val="00AF4F74"/>
    <w:rsid w:val="00B10B48"/>
    <w:rsid w:val="00B122CB"/>
    <w:rsid w:val="00B21ECA"/>
    <w:rsid w:val="00B32C52"/>
    <w:rsid w:val="00B44AFF"/>
    <w:rsid w:val="00B4547C"/>
    <w:rsid w:val="00B45F06"/>
    <w:rsid w:val="00B51B47"/>
    <w:rsid w:val="00B57F4D"/>
    <w:rsid w:val="00B60560"/>
    <w:rsid w:val="00B61BA6"/>
    <w:rsid w:val="00B7165B"/>
    <w:rsid w:val="00B823C5"/>
    <w:rsid w:val="00B86541"/>
    <w:rsid w:val="00B95062"/>
    <w:rsid w:val="00B9518F"/>
    <w:rsid w:val="00BA3A66"/>
    <w:rsid w:val="00BA3DAE"/>
    <w:rsid w:val="00BA47A2"/>
    <w:rsid w:val="00BB0E1F"/>
    <w:rsid w:val="00BD594E"/>
    <w:rsid w:val="00BE3E9C"/>
    <w:rsid w:val="00BF23E6"/>
    <w:rsid w:val="00C00289"/>
    <w:rsid w:val="00C11B03"/>
    <w:rsid w:val="00C17B53"/>
    <w:rsid w:val="00C20FEE"/>
    <w:rsid w:val="00C23FC4"/>
    <w:rsid w:val="00C37240"/>
    <w:rsid w:val="00C45091"/>
    <w:rsid w:val="00C62E48"/>
    <w:rsid w:val="00C66C20"/>
    <w:rsid w:val="00C6718C"/>
    <w:rsid w:val="00C75EB9"/>
    <w:rsid w:val="00C777F5"/>
    <w:rsid w:val="00CA3CC3"/>
    <w:rsid w:val="00CA7F81"/>
    <w:rsid w:val="00CC194B"/>
    <w:rsid w:val="00CC2E51"/>
    <w:rsid w:val="00CD7744"/>
    <w:rsid w:val="00CE2C9D"/>
    <w:rsid w:val="00CF723C"/>
    <w:rsid w:val="00D1322C"/>
    <w:rsid w:val="00D14BCA"/>
    <w:rsid w:val="00D17751"/>
    <w:rsid w:val="00D37152"/>
    <w:rsid w:val="00D430BA"/>
    <w:rsid w:val="00D45252"/>
    <w:rsid w:val="00D55E6C"/>
    <w:rsid w:val="00D65FAE"/>
    <w:rsid w:val="00D87BBD"/>
    <w:rsid w:val="00D94872"/>
    <w:rsid w:val="00DA2262"/>
    <w:rsid w:val="00DA65E1"/>
    <w:rsid w:val="00DB09CD"/>
    <w:rsid w:val="00DB261B"/>
    <w:rsid w:val="00DB5A65"/>
    <w:rsid w:val="00DC7CF8"/>
    <w:rsid w:val="00DD4561"/>
    <w:rsid w:val="00DE08C8"/>
    <w:rsid w:val="00E01F74"/>
    <w:rsid w:val="00E24A52"/>
    <w:rsid w:val="00E31F47"/>
    <w:rsid w:val="00E32618"/>
    <w:rsid w:val="00E34E82"/>
    <w:rsid w:val="00E45CA3"/>
    <w:rsid w:val="00E476F2"/>
    <w:rsid w:val="00E5372F"/>
    <w:rsid w:val="00E744B7"/>
    <w:rsid w:val="00E81086"/>
    <w:rsid w:val="00E8657C"/>
    <w:rsid w:val="00E965E3"/>
    <w:rsid w:val="00EB215B"/>
    <w:rsid w:val="00EB77BB"/>
    <w:rsid w:val="00ED25B5"/>
    <w:rsid w:val="00ED48CE"/>
    <w:rsid w:val="00EE4450"/>
    <w:rsid w:val="00EF6459"/>
    <w:rsid w:val="00F03590"/>
    <w:rsid w:val="00F04BDE"/>
    <w:rsid w:val="00F17D7F"/>
    <w:rsid w:val="00F33D37"/>
    <w:rsid w:val="00F45215"/>
    <w:rsid w:val="00F65988"/>
    <w:rsid w:val="00F7443A"/>
    <w:rsid w:val="00F76025"/>
    <w:rsid w:val="00F95298"/>
    <w:rsid w:val="00F9707C"/>
    <w:rsid w:val="00FA237D"/>
    <w:rsid w:val="00FB243D"/>
    <w:rsid w:val="00FD1909"/>
    <w:rsid w:val="00FE13EA"/>
    <w:rsid w:val="00FF27F7"/>
    <w:rsid w:val="01043138"/>
    <w:rsid w:val="011A52DC"/>
    <w:rsid w:val="011E1AE4"/>
    <w:rsid w:val="01330404"/>
    <w:rsid w:val="01FF0067"/>
    <w:rsid w:val="023660D5"/>
    <w:rsid w:val="024F7D9B"/>
    <w:rsid w:val="0271037C"/>
    <w:rsid w:val="02867E41"/>
    <w:rsid w:val="02A93B2F"/>
    <w:rsid w:val="02B5507D"/>
    <w:rsid w:val="03051984"/>
    <w:rsid w:val="031E3274"/>
    <w:rsid w:val="03555A65"/>
    <w:rsid w:val="03661958"/>
    <w:rsid w:val="037B15C3"/>
    <w:rsid w:val="040D52E6"/>
    <w:rsid w:val="04897582"/>
    <w:rsid w:val="04DB0F27"/>
    <w:rsid w:val="04F62EB8"/>
    <w:rsid w:val="054369B0"/>
    <w:rsid w:val="05F16AB0"/>
    <w:rsid w:val="06233AA0"/>
    <w:rsid w:val="06CC51B2"/>
    <w:rsid w:val="076006EC"/>
    <w:rsid w:val="07883367"/>
    <w:rsid w:val="08074BF6"/>
    <w:rsid w:val="083002FD"/>
    <w:rsid w:val="083878E0"/>
    <w:rsid w:val="08903B99"/>
    <w:rsid w:val="08C1759F"/>
    <w:rsid w:val="08FA104A"/>
    <w:rsid w:val="09B2776D"/>
    <w:rsid w:val="09D94E35"/>
    <w:rsid w:val="0A056F7E"/>
    <w:rsid w:val="0A207C9D"/>
    <w:rsid w:val="0A30451D"/>
    <w:rsid w:val="0A3545BD"/>
    <w:rsid w:val="0A583185"/>
    <w:rsid w:val="0A736307"/>
    <w:rsid w:val="0A79770A"/>
    <w:rsid w:val="0AA4712A"/>
    <w:rsid w:val="0AB3259A"/>
    <w:rsid w:val="0B1A3243"/>
    <w:rsid w:val="0B290CE5"/>
    <w:rsid w:val="0B3F5C7C"/>
    <w:rsid w:val="0BC72462"/>
    <w:rsid w:val="0BF45A3F"/>
    <w:rsid w:val="0CC100FC"/>
    <w:rsid w:val="0CE732DD"/>
    <w:rsid w:val="0D1D7248"/>
    <w:rsid w:val="0D807235"/>
    <w:rsid w:val="0E03763E"/>
    <w:rsid w:val="0E224840"/>
    <w:rsid w:val="0E552710"/>
    <w:rsid w:val="0E9314BD"/>
    <w:rsid w:val="0EF240C1"/>
    <w:rsid w:val="0F611949"/>
    <w:rsid w:val="0F6812D4"/>
    <w:rsid w:val="0F977B31"/>
    <w:rsid w:val="0FAE3FC6"/>
    <w:rsid w:val="0FB26250"/>
    <w:rsid w:val="0FF137B6"/>
    <w:rsid w:val="101007E8"/>
    <w:rsid w:val="10460B2D"/>
    <w:rsid w:val="107B5856"/>
    <w:rsid w:val="110F618C"/>
    <w:rsid w:val="1160140E"/>
    <w:rsid w:val="11A021F8"/>
    <w:rsid w:val="12072620"/>
    <w:rsid w:val="125C25AB"/>
    <w:rsid w:val="125D0185"/>
    <w:rsid w:val="131A2F41"/>
    <w:rsid w:val="131E2132"/>
    <w:rsid w:val="13641446"/>
    <w:rsid w:val="138F3EF5"/>
    <w:rsid w:val="14445CCF"/>
    <w:rsid w:val="146A2D6B"/>
    <w:rsid w:val="14D62EA9"/>
    <w:rsid w:val="14EB6229"/>
    <w:rsid w:val="15C23F41"/>
    <w:rsid w:val="15D020AA"/>
    <w:rsid w:val="15D476DF"/>
    <w:rsid w:val="16757268"/>
    <w:rsid w:val="16FF13CB"/>
    <w:rsid w:val="17B43FD5"/>
    <w:rsid w:val="17E80CC7"/>
    <w:rsid w:val="17EB72F5"/>
    <w:rsid w:val="18391F44"/>
    <w:rsid w:val="1855433D"/>
    <w:rsid w:val="186A061D"/>
    <w:rsid w:val="18706512"/>
    <w:rsid w:val="18F758A8"/>
    <w:rsid w:val="1926376D"/>
    <w:rsid w:val="193760D0"/>
    <w:rsid w:val="19441605"/>
    <w:rsid w:val="19AF5431"/>
    <w:rsid w:val="1A34568A"/>
    <w:rsid w:val="1A871DD4"/>
    <w:rsid w:val="1A985D91"/>
    <w:rsid w:val="1B6D1F0E"/>
    <w:rsid w:val="1C0A3092"/>
    <w:rsid w:val="1C4F6184"/>
    <w:rsid w:val="1C672126"/>
    <w:rsid w:val="1C6C753F"/>
    <w:rsid w:val="1CB71C8F"/>
    <w:rsid w:val="1D175E0D"/>
    <w:rsid w:val="1D190C4D"/>
    <w:rsid w:val="1D4504DE"/>
    <w:rsid w:val="1D8C4F23"/>
    <w:rsid w:val="1EBC5BFF"/>
    <w:rsid w:val="1F3A2EC9"/>
    <w:rsid w:val="20462102"/>
    <w:rsid w:val="206A4F01"/>
    <w:rsid w:val="20764E4F"/>
    <w:rsid w:val="2090246E"/>
    <w:rsid w:val="211508B6"/>
    <w:rsid w:val="21242A93"/>
    <w:rsid w:val="214E1984"/>
    <w:rsid w:val="21723DED"/>
    <w:rsid w:val="2181453C"/>
    <w:rsid w:val="21A70A44"/>
    <w:rsid w:val="224653E2"/>
    <w:rsid w:val="22635651"/>
    <w:rsid w:val="22684049"/>
    <w:rsid w:val="227B410F"/>
    <w:rsid w:val="22A2047D"/>
    <w:rsid w:val="22BC2B0B"/>
    <w:rsid w:val="22E7312D"/>
    <w:rsid w:val="23291537"/>
    <w:rsid w:val="234671EC"/>
    <w:rsid w:val="23746A36"/>
    <w:rsid w:val="23841D23"/>
    <w:rsid w:val="23D81C50"/>
    <w:rsid w:val="23DB76DF"/>
    <w:rsid w:val="242A2926"/>
    <w:rsid w:val="24387A79"/>
    <w:rsid w:val="249F6523"/>
    <w:rsid w:val="25D3488E"/>
    <w:rsid w:val="26013AFE"/>
    <w:rsid w:val="264C1A99"/>
    <w:rsid w:val="26550564"/>
    <w:rsid w:val="268F59CF"/>
    <w:rsid w:val="26A655F4"/>
    <w:rsid w:val="26FE3E68"/>
    <w:rsid w:val="271B0296"/>
    <w:rsid w:val="2752655C"/>
    <w:rsid w:val="27C272BD"/>
    <w:rsid w:val="28100029"/>
    <w:rsid w:val="281C3EDC"/>
    <w:rsid w:val="28235FAE"/>
    <w:rsid w:val="28872D8C"/>
    <w:rsid w:val="289D4989"/>
    <w:rsid w:val="289E19ED"/>
    <w:rsid w:val="28D14C84"/>
    <w:rsid w:val="293A4A4D"/>
    <w:rsid w:val="29931E42"/>
    <w:rsid w:val="2A5A6D09"/>
    <w:rsid w:val="2A84085A"/>
    <w:rsid w:val="2ADF5660"/>
    <w:rsid w:val="2B02041C"/>
    <w:rsid w:val="2B7F799F"/>
    <w:rsid w:val="2BA47CAB"/>
    <w:rsid w:val="2C153E60"/>
    <w:rsid w:val="2C3F7E23"/>
    <w:rsid w:val="2D41674C"/>
    <w:rsid w:val="2E5A1FFE"/>
    <w:rsid w:val="2EFA6479"/>
    <w:rsid w:val="2FDA6411"/>
    <w:rsid w:val="30665FF5"/>
    <w:rsid w:val="30701088"/>
    <w:rsid w:val="308E41E1"/>
    <w:rsid w:val="30E65A2D"/>
    <w:rsid w:val="30FC3BF5"/>
    <w:rsid w:val="315728F7"/>
    <w:rsid w:val="318F1FBE"/>
    <w:rsid w:val="31C04FAC"/>
    <w:rsid w:val="32357B25"/>
    <w:rsid w:val="32450D04"/>
    <w:rsid w:val="32C817CA"/>
    <w:rsid w:val="33005939"/>
    <w:rsid w:val="33914872"/>
    <w:rsid w:val="33A917F9"/>
    <w:rsid w:val="33AA3BD3"/>
    <w:rsid w:val="340F5AF6"/>
    <w:rsid w:val="345E10F8"/>
    <w:rsid w:val="34C605F6"/>
    <w:rsid w:val="34C87275"/>
    <w:rsid w:val="34CC172C"/>
    <w:rsid w:val="34F0546A"/>
    <w:rsid w:val="35561690"/>
    <w:rsid w:val="35672959"/>
    <w:rsid w:val="3585695C"/>
    <w:rsid w:val="35B00162"/>
    <w:rsid w:val="35D61BDE"/>
    <w:rsid w:val="361507CA"/>
    <w:rsid w:val="36172DC9"/>
    <w:rsid w:val="363F196C"/>
    <w:rsid w:val="367423CB"/>
    <w:rsid w:val="3698771E"/>
    <w:rsid w:val="370C54DE"/>
    <w:rsid w:val="3735553B"/>
    <w:rsid w:val="374D5F48"/>
    <w:rsid w:val="37617167"/>
    <w:rsid w:val="37A20693"/>
    <w:rsid w:val="37DF4D30"/>
    <w:rsid w:val="37F95328"/>
    <w:rsid w:val="3836225B"/>
    <w:rsid w:val="38A94E08"/>
    <w:rsid w:val="397A5B7B"/>
    <w:rsid w:val="39B62EBE"/>
    <w:rsid w:val="39D77B70"/>
    <w:rsid w:val="3A5158F6"/>
    <w:rsid w:val="3B20468F"/>
    <w:rsid w:val="3B27789D"/>
    <w:rsid w:val="3B8A411F"/>
    <w:rsid w:val="3B8D2EC1"/>
    <w:rsid w:val="3BDE5D47"/>
    <w:rsid w:val="3C28653B"/>
    <w:rsid w:val="3C443A30"/>
    <w:rsid w:val="3C7747F0"/>
    <w:rsid w:val="3C807ACE"/>
    <w:rsid w:val="3C8A355F"/>
    <w:rsid w:val="3CC66044"/>
    <w:rsid w:val="3D031C6B"/>
    <w:rsid w:val="3D614090"/>
    <w:rsid w:val="3D924493"/>
    <w:rsid w:val="3D9E24A4"/>
    <w:rsid w:val="3DB3244A"/>
    <w:rsid w:val="3E3B5F31"/>
    <w:rsid w:val="3E667CEF"/>
    <w:rsid w:val="3EFC0E70"/>
    <w:rsid w:val="3F0424DF"/>
    <w:rsid w:val="3F23468E"/>
    <w:rsid w:val="3F696545"/>
    <w:rsid w:val="3FD768CC"/>
    <w:rsid w:val="3FFC108A"/>
    <w:rsid w:val="403E177F"/>
    <w:rsid w:val="405E429C"/>
    <w:rsid w:val="40C94F5B"/>
    <w:rsid w:val="40D31FE7"/>
    <w:rsid w:val="418F3A1F"/>
    <w:rsid w:val="41BA6A61"/>
    <w:rsid w:val="420F70CE"/>
    <w:rsid w:val="42845230"/>
    <w:rsid w:val="428549F0"/>
    <w:rsid w:val="43197F63"/>
    <w:rsid w:val="4343436A"/>
    <w:rsid w:val="43AC1280"/>
    <w:rsid w:val="44392E2E"/>
    <w:rsid w:val="44B8774F"/>
    <w:rsid w:val="44DB5385"/>
    <w:rsid w:val="456F5F37"/>
    <w:rsid w:val="457B4956"/>
    <w:rsid w:val="45B3060F"/>
    <w:rsid w:val="45DD622C"/>
    <w:rsid w:val="45E66B3C"/>
    <w:rsid w:val="46F76979"/>
    <w:rsid w:val="46FB0C02"/>
    <w:rsid w:val="47BF1C45"/>
    <w:rsid w:val="496B5283"/>
    <w:rsid w:val="4AC24824"/>
    <w:rsid w:val="4B3F45FD"/>
    <w:rsid w:val="4B871B00"/>
    <w:rsid w:val="4BC04BBE"/>
    <w:rsid w:val="4C223416"/>
    <w:rsid w:val="4C624306"/>
    <w:rsid w:val="4C83444A"/>
    <w:rsid w:val="4CE15AB0"/>
    <w:rsid w:val="4CF3124D"/>
    <w:rsid w:val="4D441F51"/>
    <w:rsid w:val="4D910D42"/>
    <w:rsid w:val="4DCB0F30"/>
    <w:rsid w:val="4E3E59EC"/>
    <w:rsid w:val="4E634927"/>
    <w:rsid w:val="4EBC40BC"/>
    <w:rsid w:val="4EDB38E7"/>
    <w:rsid w:val="4F080938"/>
    <w:rsid w:val="4F443F7E"/>
    <w:rsid w:val="4F4A4C24"/>
    <w:rsid w:val="4F707062"/>
    <w:rsid w:val="4FB73F54"/>
    <w:rsid w:val="50362B19"/>
    <w:rsid w:val="50816EA0"/>
    <w:rsid w:val="512A3E35"/>
    <w:rsid w:val="515D3A2F"/>
    <w:rsid w:val="519670E0"/>
    <w:rsid w:val="51AA3F41"/>
    <w:rsid w:val="51F2387E"/>
    <w:rsid w:val="51F50086"/>
    <w:rsid w:val="522B0321"/>
    <w:rsid w:val="52397FF8"/>
    <w:rsid w:val="52DC127D"/>
    <w:rsid w:val="53446C55"/>
    <w:rsid w:val="5380560E"/>
    <w:rsid w:val="53831C4F"/>
    <w:rsid w:val="53871716"/>
    <w:rsid w:val="53F1220D"/>
    <w:rsid w:val="542B5ECB"/>
    <w:rsid w:val="54A90FFE"/>
    <w:rsid w:val="54CB652A"/>
    <w:rsid w:val="54E164CF"/>
    <w:rsid w:val="55154BEF"/>
    <w:rsid w:val="55A17A5A"/>
    <w:rsid w:val="55ED318A"/>
    <w:rsid w:val="56553E33"/>
    <w:rsid w:val="56685AA5"/>
    <w:rsid w:val="567974EA"/>
    <w:rsid w:val="56855D73"/>
    <w:rsid w:val="56B966E7"/>
    <w:rsid w:val="56D21281"/>
    <w:rsid w:val="56D330B5"/>
    <w:rsid w:val="573C7C43"/>
    <w:rsid w:val="57551368"/>
    <w:rsid w:val="578A642E"/>
    <w:rsid w:val="57AE39D2"/>
    <w:rsid w:val="57E85D18"/>
    <w:rsid w:val="5841015B"/>
    <w:rsid w:val="58917429"/>
    <w:rsid w:val="58AA4B31"/>
    <w:rsid w:val="58B31393"/>
    <w:rsid w:val="58FA0EAF"/>
    <w:rsid w:val="592366CF"/>
    <w:rsid w:val="594E7013"/>
    <w:rsid w:val="5955110A"/>
    <w:rsid w:val="59885EF4"/>
    <w:rsid w:val="59EA607C"/>
    <w:rsid w:val="5B0B4CDD"/>
    <w:rsid w:val="5B4F6759"/>
    <w:rsid w:val="5B7065B7"/>
    <w:rsid w:val="5B95640D"/>
    <w:rsid w:val="5C1761A2"/>
    <w:rsid w:val="5C194F28"/>
    <w:rsid w:val="5C8D7A17"/>
    <w:rsid w:val="5CBBE6BD"/>
    <w:rsid w:val="5D6F21C6"/>
    <w:rsid w:val="5E1753DB"/>
    <w:rsid w:val="5E6F75FB"/>
    <w:rsid w:val="5EE94B54"/>
    <w:rsid w:val="5EF12152"/>
    <w:rsid w:val="5F0C077E"/>
    <w:rsid w:val="5F3E00D9"/>
    <w:rsid w:val="5FE34F5E"/>
    <w:rsid w:val="60031C46"/>
    <w:rsid w:val="600E2D86"/>
    <w:rsid w:val="608C3984"/>
    <w:rsid w:val="608E384D"/>
    <w:rsid w:val="609E5691"/>
    <w:rsid w:val="60AF5D41"/>
    <w:rsid w:val="60D3786A"/>
    <w:rsid w:val="61094DF3"/>
    <w:rsid w:val="617A799B"/>
    <w:rsid w:val="61BC307E"/>
    <w:rsid w:val="61F643F0"/>
    <w:rsid w:val="621C3904"/>
    <w:rsid w:val="62246792"/>
    <w:rsid w:val="62783535"/>
    <w:rsid w:val="629D6BC4"/>
    <w:rsid w:val="62BB5BE1"/>
    <w:rsid w:val="62BE310D"/>
    <w:rsid w:val="62D92E4A"/>
    <w:rsid w:val="630073FA"/>
    <w:rsid w:val="6422465A"/>
    <w:rsid w:val="64B61194"/>
    <w:rsid w:val="6544632F"/>
    <w:rsid w:val="65806194"/>
    <w:rsid w:val="65AE4402"/>
    <w:rsid w:val="65BA94BB"/>
    <w:rsid w:val="66651C8A"/>
    <w:rsid w:val="66A55805"/>
    <w:rsid w:val="66DD4F9F"/>
    <w:rsid w:val="67D15A64"/>
    <w:rsid w:val="68326D82"/>
    <w:rsid w:val="68AD2840"/>
    <w:rsid w:val="69954643"/>
    <w:rsid w:val="69CE67A3"/>
    <w:rsid w:val="69E45BCA"/>
    <w:rsid w:val="69E53558"/>
    <w:rsid w:val="6AC67BFC"/>
    <w:rsid w:val="6B0C4B8A"/>
    <w:rsid w:val="6B32606A"/>
    <w:rsid w:val="6B8425F1"/>
    <w:rsid w:val="6C447F32"/>
    <w:rsid w:val="6CD35796"/>
    <w:rsid w:val="6CFD0902"/>
    <w:rsid w:val="6D0914F3"/>
    <w:rsid w:val="6D230ABE"/>
    <w:rsid w:val="6D363008"/>
    <w:rsid w:val="6DE92D60"/>
    <w:rsid w:val="6DF12FB7"/>
    <w:rsid w:val="6DF1359C"/>
    <w:rsid w:val="6DF95579"/>
    <w:rsid w:val="6E3736B9"/>
    <w:rsid w:val="6E6B7334"/>
    <w:rsid w:val="6E740745"/>
    <w:rsid w:val="6E775E47"/>
    <w:rsid w:val="6E804558"/>
    <w:rsid w:val="6F5A1CBD"/>
    <w:rsid w:val="6FC0513D"/>
    <w:rsid w:val="6FCA62DC"/>
    <w:rsid w:val="70394BAE"/>
    <w:rsid w:val="70920746"/>
    <w:rsid w:val="70BC18E3"/>
    <w:rsid w:val="70D624AE"/>
    <w:rsid w:val="70EB475C"/>
    <w:rsid w:val="71005DE6"/>
    <w:rsid w:val="715C04C3"/>
    <w:rsid w:val="71772037"/>
    <w:rsid w:val="71891F52"/>
    <w:rsid w:val="71B42DA0"/>
    <w:rsid w:val="721A6ED2"/>
    <w:rsid w:val="724834E8"/>
    <w:rsid w:val="725D57BB"/>
    <w:rsid w:val="726254B8"/>
    <w:rsid w:val="72B55021"/>
    <w:rsid w:val="72CD1C60"/>
    <w:rsid w:val="72DB0B26"/>
    <w:rsid w:val="735F2141"/>
    <w:rsid w:val="73D20B92"/>
    <w:rsid w:val="73E67832"/>
    <w:rsid w:val="73F51A8C"/>
    <w:rsid w:val="746C56B5"/>
    <w:rsid w:val="74736F42"/>
    <w:rsid w:val="747A3D01"/>
    <w:rsid w:val="75097D2C"/>
    <w:rsid w:val="75275C40"/>
    <w:rsid w:val="7560709F"/>
    <w:rsid w:val="757F4F5C"/>
    <w:rsid w:val="75B82FB1"/>
    <w:rsid w:val="75D11F18"/>
    <w:rsid w:val="762A586E"/>
    <w:rsid w:val="766D160A"/>
    <w:rsid w:val="76DF0815"/>
    <w:rsid w:val="76DF3FE7"/>
    <w:rsid w:val="77D24925"/>
    <w:rsid w:val="77D8682E"/>
    <w:rsid w:val="782913A4"/>
    <w:rsid w:val="789F07F6"/>
    <w:rsid w:val="78BB48A3"/>
    <w:rsid w:val="790501A3"/>
    <w:rsid w:val="79435A80"/>
    <w:rsid w:val="794F1893"/>
    <w:rsid w:val="79760FF5"/>
    <w:rsid w:val="798E4A35"/>
    <w:rsid w:val="799F6899"/>
    <w:rsid w:val="7AAD5D7E"/>
    <w:rsid w:val="7AFB5163"/>
    <w:rsid w:val="7B385AB6"/>
    <w:rsid w:val="7BC00009"/>
    <w:rsid w:val="7BF6580F"/>
    <w:rsid w:val="7BFB4974"/>
    <w:rsid w:val="7C076BF1"/>
    <w:rsid w:val="7C1F434C"/>
    <w:rsid w:val="7C2648BF"/>
    <w:rsid w:val="7C3D44E4"/>
    <w:rsid w:val="7C482875"/>
    <w:rsid w:val="7C69082B"/>
    <w:rsid w:val="7CB63219"/>
    <w:rsid w:val="7CD94362"/>
    <w:rsid w:val="7D0D5AB6"/>
    <w:rsid w:val="7D6464C5"/>
    <w:rsid w:val="7DEA7A23"/>
    <w:rsid w:val="7E0F07C3"/>
    <w:rsid w:val="7E1B5B7B"/>
    <w:rsid w:val="7E775881"/>
    <w:rsid w:val="7EB23BE8"/>
    <w:rsid w:val="7EDE32DB"/>
    <w:rsid w:val="7FCD5518"/>
    <w:rsid w:val="BFFF9D6A"/>
    <w:rsid w:val="DF3F3759"/>
    <w:rsid w:val="EEDB8936"/>
    <w:rsid w:val="FDFEEE30"/>
    <w:rsid w:val="FF7F7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720" w:firstLineChars="200"/>
      <w:jc w:val="both"/>
    </w:pPr>
    <w:rPr>
      <w:rFonts w:ascii="Times New Roman" w:hAnsi="Times New Roman" w:eastAsia="宋体" w:cs="Times New Roman"/>
      <w:kern w:val="2"/>
      <w:sz w:val="24"/>
      <w:lang w:val="en-US" w:eastAsia="zh-CN" w:bidi="ar-SA"/>
    </w:rPr>
  </w:style>
  <w:style w:type="paragraph" w:styleId="4">
    <w:name w:val="heading 1"/>
    <w:basedOn w:val="1"/>
    <w:next w:val="1"/>
    <w:qFormat/>
    <w:uiPriority w:val="0"/>
    <w:pPr>
      <w:keepNext/>
      <w:keepLines/>
      <w:spacing w:before="340" w:after="330"/>
      <w:ind w:firstLine="0" w:firstLineChars="0"/>
      <w:jc w:val="center"/>
      <w:outlineLvl w:val="0"/>
    </w:pPr>
    <w:rPr>
      <w:b/>
      <w:kern w:val="44"/>
      <w:sz w:val="32"/>
    </w:rPr>
  </w:style>
  <w:style w:type="paragraph" w:styleId="5">
    <w:name w:val="heading 2"/>
    <w:basedOn w:val="1"/>
    <w:next w:val="1"/>
    <w:link w:val="21"/>
    <w:unhideWhenUsed/>
    <w:qFormat/>
    <w:uiPriority w:val="0"/>
    <w:pPr>
      <w:keepNext/>
      <w:keepLines/>
      <w:spacing w:before="260" w:after="260" w:line="413" w:lineRule="auto"/>
      <w:ind w:firstLine="0" w:firstLineChars="0"/>
      <w:jc w:val="center"/>
      <w:outlineLvl w:val="1"/>
    </w:pPr>
    <w:rPr>
      <w:rFonts w:ascii="Arial" w:hAnsi="Arial"/>
      <w:b/>
      <w:sz w:val="30"/>
    </w:rPr>
  </w:style>
  <w:style w:type="paragraph" w:styleId="6">
    <w:name w:val="heading 3"/>
    <w:basedOn w:val="1"/>
    <w:next w:val="1"/>
    <w:unhideWhenUsed/>
    <w:qFormat/>
    <w:uiPriority w:val="0"/>
    <w:pPr>
      <w:keepNext/>
      <w:keepLines/>
      <w:spacing w:before="160" w:after="160"/>
      <w:ind w:firstLine="723"/>
      <w:jc w:val="left"/>
      <w:outlineLvl w:val="2"/>
    </w:pPr>
    <w:rPr>
      <w:b/>
    </w:rPr>
  </w:style>
  <w:style w:type="paragraph" w:styleId="7">
    <w:name w:val="heading 4"/>
    <w:basedOn w:val="1"/>
    <w:next w:val="1"/>
    <w:unhideWhenUsed/>
    <w:qFormat/>
    <w:uiPriority w:val="0"/>
    <w:pPr>
      <w:keepNext/>
      <w:keepLines/>
      <w:spacing w:before="280" w:after="290" w:line="240" w:lineRule="auto"/>
      <w:jc w:val="left"/>
      <w:outlineLvl w:val="3"/>
    </w:pPr>
    <w:rPr>
      <w:rFonts w:ascii="Arial" w:hAnsi="Arial"/>
      <w:b/>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ind w:firstLine="0" w:firstLineChars="0"/>
    </w:pPr>
  </w:style>
  <w:style w:type="paragraph" w:styleId="3">
    <w:name w:val="Body Text First Indent"/>
    <w:basedOn w:val="2"/>
    <w:next w:val="1"/>
    <w:qFormat/>
    <w:uiPriority w:val="99"/>
    <w:pPr>
      <w:autoSpaceDE w:val="0"/>
      <w:autoSpaceDN w:val="0"/>
      <w:adjustRightInd w:val="0"/>
      <w:spacing w:after="0" w:line="600" w:lineRule="atLeast"/>
      <w:ind w:firstLine="652"/>
      <w:textAlignment w:val="baseline"/>
    </w:pPr>
    <w:rPr>
      <w:rFonts w:eastAsia="仿宋_GB2312"/>
      <w:kern w:val="0"/>
      <w:sz w:val="32"/>
      <w:szCs w:val="32"/>
    </w:rPr>
  </w:style>
  <w:style w:type="paragraph" w:styleId="8">
    <w:name w:val="Body Text Indent"/>
    <w:basedOn w:val="1"/>
    <w:next w:val="1"/>
    <w:qFormat/>
    <w:uiPriority w:val="0"/>
    <w:pPr>
      <w:spacing w:line="500" w:lineRule="exact"/>
      <w:ind w:left="541" w:leftChars="257" w:firstLine="0" w:firstLineChars="0"/>
    </w:pPr>
    <w:rPr>
      <w:rFonts w:ascii="宋体" w:hAnsi="宋体"/>
      <w:sz w:val="28"/>
    </w:rPr>
  </w:style>
  <w:style w:type="paragraph" w:styleId="9">
    <w:name w:val="toc 3"/>
    <w:basedOn w:val="1"/>
    <w:next w:val="1"/>
    <w:qFormat/>
    <w:uiPriority w:val="39"/>
    <w:pPr>
      <w:ind w:left="840" w:leftChars="400"/>
    </w:pPr>
  </w:style>
  <w:style w:type="paragraph" w:styleId="10">
    <w:name w:val="Balloon Text"/>
    <w:basedOn w:val="1"/>
    <w:link w:val="26"/>
    <w:qFormat/>
    <w:uiPriority w:val="0"/>
    <w:pPr>
      <w:spacing w:line="240" w:lineRule="auto"/>
    </w:pPr>
    <w:rPr>
      <w:sz w:val="18"/>
      <w:szCs w:val="18"/>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39"/>
  </w:style>
  <w:style w:type="paragraph" w:styleId="14">
    <w:name w:val="toc 2"/>
    <w:basedOn w:val="1"/>
    <w:next w:val="1"/>
    <w:qFormat/>
    <w:uiPriority w:val="39"/>
    <w:pPr>
      <w:ind w:left="420" w:leftChars="200"/>
    </w:pPr>
  </w:style>
  <w:style w:type="paragraph" w:styleId="15">
    <w:name w:val="Normal (Web)"/>
    <w:basedOn w:val="1"/>
    <w:qFormat/>
    <w:uiPriority w:val="0"/>
    <w:pPr>
      <w:spacing w:before="100" w:beforeAutospacing="1" w:after="100" w:afterAutospacing="1"/>
      <w:jc w:val="left"/>
    </w:pPr>
    <w:rPr>
      <w:kern w:val="0"/>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Emphasis"/>
    <w:basedOn w:val="18"/>
    <w:qFormat/>
    <w:uiPriority w:val="0"/>
    <w:rPr>
      <w:i/>
    </w:rPr>
  </w:style>
  <w:style w:type="character" w:styleId="20">
    <w:name w:val="Hyperlink"/>
    <w:basedOn w:val="18"/>
    <w:qFormat/>
    <w:uiPriority w:val="99"/>
    <w:rPr>
      <w:color w:val="0000FF"/>
      <w:u w:val="single"/>
    </w:rPr>
  </w:style>
  <w:style w:type="character" w:customStyle="1" w:styleId="21">
    <w:name w:val="标题 2 Char"/>
    <w:link w:val="5"/>
    <w:qFormat/>
    <w:uiPriority w:val="0"/>
    <w:rPr>
      <w:rFonts w:ascii="Arial" w:hAnsi="Arial" w:eastAsia="宋体"/>
      <w:b/>
      <w:sz w:val="30"/>
    </w:rPr>
  </w:style>
  <w:style w:type="character" w:customStyle="1" w:styleId="22">
    <w:name w:val="font31"/>
    <w:basedOn w:val="18"/>
    <w:qFormat/>
    <w:uiPriority w:val="0"/>
    <w:rPr>
      <w:rFonts w:hint="eastAsia" w:ascii="宋体" w:hAnsi="宋体" w:eastAsia="宋体" w:cs="宋体"/>
      <w:b/>
      <w:bCs/>
      <w:color w:val="000000"/>
      <w:sz w:val="24"/>
      <w:szCs w:val="24"/>
      <w:u w:val="none"/>
    </w:rPr>
  </w:style>
  <w:style w:type="character" w:customStyle="1" w:styleId="23">
    <w:name w:val="font11"/>
    <w:basedOn w:val="18"/>
    <w:qFormat/>
    <w:uiPriority w:val="0"/>
    <w:rPr>
      <w:rFonts w:hint="eastAsia" w:ascii="宋体" w:hAnsi="宋体" w:eastAsia="宋体" w:cs="宋体"/>
      <w:b/>
      <w:bCs/>
      <w:color w:val="000000"/>
      <w:sz w:val="24"/>
      <w:szCs w:val="24"/>
      <w:u w:val="none"/>
    </w:rPr>
  </w:style>
  <w:style w:type="paragraph" w:customStyle="1" w:styleId="24">
    <w:name w:val="WPSOffice手动目录 1"/>
    <w:qFormat/>
    <w:uiPriority w:val="0"/>
    <w:rPr>
      <w:rFonts w:ascii="Times New Roman" w:hAnsi="Times New Roman" w:eastAsia="宋体" w:cs="Times New Roman"/>
      <w:lang w:val="en-US" w:eastAsia="zh-CN" w:bidi="ar-SA"/>
    </w:rPr>
  </w:style>
  <w:style w:type="paragraph" w:customStyle="1" w:styleId="25">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26">
    <w:name w:val="批注框文本 Char"/>
    <w:basedOn w:val="18"/>
    <w:link w:val="10"/>
    <w:qFormat/>
    <w:uiPriority w:val="0"/>
    <w:rPr>
      <w:kern w:val="2"/>
      <w:sz w:val="18"/>
      <w:szCs w:val="18"/>
    </w:rPr>
  </w:style>
  <w:style w:type="paragraph" w:customStyle="1" w:styleId="27">
    <w:name w:val="TOC 标题1"/>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color w:val="2E75B6" w:themeColor="accent1" w:themeShade="BF"/>
      <w:kern w:val="0"/>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F681E-26B8-4CF2-A49E-9A975E2FE365}">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21</Pages>
  <Words>2399</Words>
  <Characters>13679</Characters>
  <Lines>113</Lines>
  <Paragraphs>32</Paragraphs>
  <TotalTime>5</TotalTime>
  <ScaleCrop>false</ScaleCrop>
  <LinksUpToDate>false</LinksUpToDate>
  <CharactersWithSpaces>16046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2024-06-27T04:09:00Z</dcterms:created>
  <dc:creator>浙江地名</dc:creator>
  <cp:lastModifiedBy>Administrator</cp:lastModifiedBy>
  <cp:lastPrinted>2024-09-29T08:03:00Z</cp:lastPrinted>
  <dcterms:modified xsi:type="dcterms:W3CDTF">2024-09-30T02:35:45Z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9FD989AF36344A098632669CE2BC37B7_13</vt:lpwstr>
  </property>
</Properties>
</file>