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eastAsia="zh-CN"/>
        </w:rPr>
        <w:t>秀洲区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</w:rPr>
        <w:t>消防安全隐患“吹哨人”制度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</w:rPr>
      </w:pPr>
      <w:r>
        <w:rPr>
          <w:rStyle w:val="7"/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(征求意见稿）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为落实《国务院关于加强和规范事中事后监管的指导意见》，强化消防安全监督管理，鼓励群众参与消防隐患监督，及时消除火灾隐患、打击消防安全违法行为，根据国家、省、市相关消防法律法规及文件要求，结合秀洲区实际，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一、适用原则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（一）遵循鼓励举报、便民高效、分级负责、依法查处、适当奖励原则，对举报的隐患和违法行为及时核查，对“吹哨人”予以奖励。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（二）“吹哨人”合法权益受保护，严禁泄露信息、推诿刁难或打击报复。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（三）可通过“12345”或网络举报。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（四）不得捏造事实、诬告陷害，严禁伪造材料骗领奖励，违者依法追责。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二、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权利义务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（五）“吹哨人”发现下列消防安全违法行为可举报投诉：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1.公众聚集场所未经消防安全检查合格，或未依法提交申请、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作出合规承诺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或者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承诺失实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，擅自投用、营业的；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2.消防设施、器材或消防安全标志配置、设置不符合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标准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，或未保持完好有效的；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3.损坏、挪用或擅自拆除、停用消防设施、器材的；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4.占用、堵塞、封闭疏散通道、安全出口或有其他妨碍安全疏散行为的；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5.埋压、圈占、遮挡消火栓、消防水泵接合器或占用防火间距的；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6.占用、堵塞、封闭消防车通道、消防取水码头、消防水鹤等公共消防设施的；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7.人员密集场所在门窗上设置影响逃生和灭火救援障碍物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违规使用、储存易燃易爆危险品且不能立即改正的；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8.生产、储存、经营易燃易爆危险品场所与居住场所混设同一建筑物内，或未保持安全距离的；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9.生产、储存、经营其他物品场所与居住场所混设同一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建筑物内，不符合消防技术标准的；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10.使用不符合市场准入、不合格或国家明令淘汰消防产品的；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11.电器产品、燃气用具安装、使用及线路、管路设计、敷设等不符合消防技术标准和管理规定的；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12.消防技术服务机构及其人员违规从业执业的；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13.旅游接待居民住宅和10人以上群租房未配备必要消防器材、不符合消防安全要求的；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.租住自建房内设置易燃可燃保温材料冷库等，或易燃易爆危险品自建房设居住场所的；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.擅自改变防火分区，易导致火势蔓延、扩大的；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.其他消防安全违法行为。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）“吹哨人”举报时应履行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以下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1.说明具体时间、地点和情形，必要时提供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图片、视频等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2.表明或注明真实姓名、联系电话等；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3.匿名举报、多次举报同一违法行为，或无明确举报对象及违法行为的，可不予受理；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4.对举报处理情况实时监督，并反馈给消防救援机构。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三、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奖励政策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）举报经核查符合奖励条件的，由负责核查的消防救援部门认定举报事实及奖励条件、标准，提出奖励意见。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）对核查属实的重大火灾隐患（指符合第六条之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、五、八项之一，或除十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项外隐患3条及以上且无法立即整改的），按以下奖励：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举报重大火灾隐患的，给予200-300元人民币或等值消防宣传纪念品；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举报人员密集场所重大火灾隐患的，给予500元人民币或等值消防宣传纪念品。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）有下列情形之一的，不予奖励：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举报的隐患或违法行为已被立案查处的；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“吹哨人”未提供有效联系方式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有效证件的；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“吹哨人”是消防救援机构工作人员及其直系亲属的；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其他不适合奖励的情况。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（十）同一违法行为有两名以上“吹哨人”的，奖励先举报者并告知其他人；联名举报的，奖励由第一署名人领取。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（十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）受奖励“吹哨人”应自接到领奖通知起30日内领取，逾期视为放弃。领取时需携带本人有效证件原件，签署真实姓名并填写证件号码。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（十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）“吹哨人”无法现场领奖的，可书面委托他人代领；或提供身份证明、银行账号由消防救援部门汇款，也可将奖励充值至举报人手机号码。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四、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举报保密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（十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）涉及“吹哨人”个人真实信息的资料实施严格保密机制。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（十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）“吹哨人”个人保密信息不以任何形式在网络上公示或存储。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（十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）除受理、有奖举报负责人员工作需要或纪检部门调查案件需要外，任何人不得询问、查看、调取“吹哨人”个人保密信息。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（十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）举报受理和奖励办理人员须严格保密：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1.严禁以任何方式提及或暗示“吹哨人”个人信息；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2.严禁将电子文档信息拷贝至可移动存储介质；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3.接受举报或核实情况时，做好保密且不暴露举报人身份；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4.不得遗漏、丢失相关资料，多余资料及时销毁；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5.严禁擅自替换、篡改、删除相关资料。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（十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）宣传、新闻媒体人员不得询问“吹哨人”身份资料，涉及“吹哨人”肖像的媒体内容须做保密技术处理。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（十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）因泄露“吹哨人”信息造成严重后果的，严肃追究相关人员责任，依相关法规及内部规定处理。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五、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责任追究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十九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）有下列情形之一的，不予奖励，且按《中华人民共和国治安管理处罚法》移送公安机关追究法律责任：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“吹哨人”捏造事实、诬告陷害他人，造成严重后果的；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借举报之名伪造材料骗取或冒领奖励的；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谎报隐患或违法行为2次以上，妨碍消防部门工作人员执法的。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六、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附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（二十）本办法所称“以上”“之内”包括本数；“之日起”不包括本数。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（二十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）本制度自印发之日起30日后施行。施行中如与上级新出台的法律法规和政策文件相抵触，以上级规定为准。</w:t>
      </w:r>
    </w:p>
    <w:sectPr>
      <w:footerReference r:id="rId3" w:type="default"/>
      <w:pgSz w:w="11906" w:h="16838"/>
      <w:pgMar w:top="2098" w:right="1531" w:bottom="1984" w:left="1531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B1189"/>
    <w:rsid w:val="01435859"/>
    <w:rsid w:val="04E411FC"/>
    <w:rsid w:val="082C721F"/>
    <w:rsid w:val="0B502ED7"/>
    <w:rsid w:val="0B681EC3"/>
    <w:rsid w:val="0C057A8F"/>
    <w:rsid w:val="0EDD3736"/>
    <w:rsid w:val="10BE6ECD"/>
    <w:rsid w:val="154925E2"/>
    <w:rsid w:val="158421C3"/>
    <w:rsid w:val="16557DFE"/>
    <w:rsid w:val="19E8300C"/>
    <w:rsid w:val="1D37030F"/>
    <w:rsid w:val="1F0A1FBA"/>
    <w:rsid w:val="2CF808D7"/>
    <w:rsid w:val="2D3154A0"/>
    <w:rsid w:val="2D524C40"/>
    <w:rsid w:val="303F5FB4"/>
    <w:rsid w:val="3C2360EE"/>
    <w:rsid w:val="3CAF5C0A"/>
    <w:rsid w:val="3D7D0B0A"/>
    <w:rsid w:val="3ED66914"/>
    <w:rsid w:val="3FAC0B24"/>
    <w:rsid w:val="422B2122"/>
    <w:rsid w:val="47B65AB2"/>
    <w:rsid w:val="4A432B6F"/>
    <w:rsid w:val="53F44B9D"/>
    <w:rsid w:val="550E3492"/>
    <w:rsid w:val="551B54CD"/>
    <w:rsid w:val="58F94086"/>
    <w:rsid w:val="595271F5"/>
    <w:rsid w:val="5E304448"/>
    <w:rsid w:val="618D3187"/>
    <w:rsid w:val="63E279EC"/>
    <w:rsid w:val="6510354D"/>
    <w:rsid w:val="65326415"/>
    <w:rsid w:val="66165B4A"/>
    <w:rsid w:val="66E56055"/>
    <w:rsid w:val="69CF54F5"/>
    <w:rsid w:val="6A557981"/>
    <w:rsid w:val="6A6F6242"/>
    <w:rsid w:val="722D5F64"/>
    <w:rsid w:val="730B336B"/>
    <w:rsid w:val="77582CC0"/>
    <w:rsid w:val="781C169F"/>
    <w:rsid w:val="7D4E49A7"/>
    <w:rsid w:val="7F05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99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1992</Words>
  <Characters>2054</Characters>
  <Lines>0</Lines>
  <Paragraphs>0</Paragraphs>
  <TotalTime>11</TotalTime>
  <ScaleCrop>false</ScaleCrop>
  <LinksUpToDate>false</LinksUpToDate>
  <CharactersWithSpaces>2054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2025-04-03T01:57:00Z</dcterms:created>
  <dc:creator>Administrator</dc:creator>
  <cp:lastModifiedBy>秀洲大队</cp:lastModifiedBy>
  <dcterms:modified xsi:type="dcterms:W3CDTF">2025-08-26T01:00:09Z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49236D1A4C0A4BBC8DAF8B220344C8A4</vt:lpwstr>
  </property>
  <property fmtid="{D5CDD505-2E9C-101B-9397-08002B2CF9AE}" pid="4" name="KSOTemplateDocerSaveRecord">
    <vt:lpwstr>eyJoZGlkIjoiYmQ5MTA0YmNhNmUyZTRmY2IyMDcwODY3YmIyNDc0ZjYiLCJ1c2VySWQiOiI2MDI0Mjk0NzgifQ==</vt:lpwstr>
  </property>
</Properties>
</file>