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97E" w:rsidRPr="00C55EDF" w:rsidRDefault="0067097E" w:rsidP="0067097E">
      <w:pPr>
        <w:overflowPunct w:val="0"/>
        <w:topLinePunct/>
        <w:spacing w:line="560" w:lineRule="exact"/>
        <w:rPr>
          <w:rFonts w:ascii="黑体" w:eastAsia="黑体" w:hAnsi="黑体" w:cs="黑体" w:hint="eastAsia"/>
          <w:color w:val="000000"/>
          <w:sz w:val="32"/>
          <w:szCs w:val="32"/>
        </w:rPr>
      </w:pPr>
      <w:r w:rsidRPr="00C55EDF">
        <w:rPr>
          <w:rFonts w:ascii="黑体" w:eastAsia="黑体" w:hAnsi="黑体" w:cs="黑体" w:hint="eastAsia"/>
          <w:color w:val="000000"/>
          <w:sz w:val="32"/>
          <w:szCs w:val="32"/>
        </w:rPr>
        <w:t>附件2</w:t>
      </w:r>
    </w:p>
    <w:p w:rsidR="0067097E" w:rsidRDefault="0067097E" w:rsidP="0067097E">
      <w:pPr>
        <w:overflowPunct w:val="0"/>
        <w:topLinePunct/>
        <w:spacing w:line="560" w:lineRule="exact"/>
        <w:jc w:val="center"/>
        <w:rPr>
          <w:rFonts w:eastAsia="方正小标宋简体"/>
          <w:color w:val="000000"/>
          <w:sz w:val="44"/>
          <w:szCs w:val="44"/>
        </w:rPr>
      </w:pPr>
      <w:r>
        <w:rPr>
          <w:rFonts w:eastAsia="方正小标宋简体"/>
          <w:color w:val="000000"/>
          <w:sz w:val="44"/>
          <w:szCs w:val="44"/>
        </w:rPr>
        <w:t>浙江省科技行政处罚裁量基准</w:t>
      </w:r>
    </w:p>
    <w:p w:rsidR="0067097E" w:rsidRDefault="0067097E" w:rsidP="0067097E">
      <w:pPr>
        <w:overflowPunct w:val="0"/>
        <w:topLinePunct/>
        <w:spacing w:line="560" w:lineRule="exact"/>
        <w:jc w:val="center"/>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（征求意见稿）</w:t>
      </w:r>
    </w:p>
    <w:p w:rsidR="0067097E" w:rsidRDefault="0067097E" w:rsidP="0067097E">
      <w:pPr>
        <w:pStyle w:val="a0"/>
        <w:rPr>
          <w:rFonts w:hint="eastAsia"/>
          <w:color w:val="000000"/>
        </w:rPr>
      </w:pPr>
    </w:p>
    <w:tbl>
      <w:tblPr>
        <w:tblW w:w="14127" w:type="dxa"/>
        <w:jc w:val="center"/>
        <w:tblLayout w:type="fixed"/>
        <w:tblLook w:val="0000" w:firstRow="0" w:lastRow="0" w:firstColumn="0" w:lastColumn="0" w:noHBand="0" w:noVBand="0"/>
      </w:tblPr>
      <w:tblGrid>
        <w:gridCol w:w="625"/>
        <w:gridCol w:w="1313"/>
        <w:gridCol w:w="1561"/>
        <w:gridCol w:w="3335"/>
        <w:gridCol w:w="3857"/>
        <w:gridCol w:w="3436"/>
      </w:tblGrid>
      <w:tr w:rsidR="0067097E" w:rsidRPr="00C55EDF" w:rsidTr="00706AFD">
        <w:trPr>
          <w:cantSplit/>
          <w:trHeight w:val="561"/>
          <w:tblHeader/>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b/>
                <w:color w:val="000000"/>
                <w:szCs w:val="21"/>
              </w:rPr>
            </w:pPr>
            <w:r w:rsidRPr="00C55EDF">
              <w:rPr>
                <w:b/>
                <w:color w:val="000000"/>
                <w:kern w:val="0"/>
                <w:szCs w:val="21"/>
                <w:lang w:bidi="ar"/>
              </w:rPr>
              <w:t>序号</w:t>
            </w:r>
          </w:p>
        </w:tc>
        <w:tc>
          <w:tcPr>
            <w:tcW w:w="1313"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b/>
                <w:color w:val="000000"/>
                <w:szCs w:val="21"/>
              </w:rPr>
            </w:pPr>
            <w:r w:rsidRPr="00C55EDF">
              <w:rPr>
                <w:b/>
                <w:color w:val="000000"/>
                <w:kern w:val="0"/>
                <w:szCs w:val="21"/>
                <w:lang w:bidi="ar"/>
              </w:rPr>
              <w:t>事项名称</w:t>
            </w:r>
          </w:p>
        </w:tc>
        <w:tc>
          <w:tcPr>
            <w:tcW w:w="1561"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b/>
                <w:color w:val="000000"/>
                <w:szCs w:val="21"/>
              </w:rPr>
            </w:pPr>
            <w:r w:rsidRPr="00C55EDF">
              <w:rPr>
                <w:b/>
                <w:color w:val="000000"/>
                <w:kern w:val="0"/>
                <w:szCs w:val="21"/>
                <w:lang w:bidi="ar"/>
              </w:rPr>
              <w:t>违法行为</w:t>
            </w:r>
          </w:p>
        </w:tc>
        <w:tc>
          <w:tcPr>
            <w:tcW w:w="3335"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b/>
                <w:color w:val="000000"/>
                <w:szCs w:val="21"/>
              </w:rPr>
            </w:pPr>
            <w:r w:rsidRPr="00C55EDF">
              <w:rPr>
                <w:b/>
                <w:color w:val="000000"/>
                <w:kern w:val="0"/>
                <w:szCs w:val="21"/>
                <w:lang w:bidi="ar"/>
              </w:rPr>
              <w:t>法律依据</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b/>
                <w:color w:val="000000"/>
                <w:szCs w:val="21"/>
              </w:rPr>
            </w:pPr>
            <w:r w:rsidRPr="00C55EDF">
              <w:rPr>
                <w:b/>
                <w:color w:val="000000"/>
                <w:kern w:val="0"/>
                <w:szCs w:val="21"/>
                <w:lang w:bidi="ar"/>
              </w:rPr>
              <w:t>适用条件</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b/>
                <w:color w:val="000000"/>
                <w:szCs w:val="21"/>
              </w:rPr>
            </w:pPr>
            <w:r w:rsidRPr="00C55EDF">
              <w:rPr>
                <w:b/>
                <w:color w:val="000000"/>
                <w:kern w:val="0"/>
                <w:szCs w:val="21"/>
                <w:lang w:bidi="ar"/>
              </w:rPr>
              <w:t>裁量标准</w:t>
            </w:r>
          </w:p>
        </w:tc>
      </w:tr>
      <w:tr w:rsidR="0067097E" w:rsidRPr="00C55EDF" w:rsidTr="00706AFD">
        <w:trPr>
          <w:cantSplit/>
          <w:trHeight w:val="920"/>
          <w:jc w:val="center"/>
        </w:trPr>
        <w:tc>
          <w:tcPr>
            <w:tcW w:w="62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1</w:t>
            </w:r>
          </w:p>
        </w:tc>
        <w:tc>
          <w:tcPr>
            <w:tcW w:w="1313"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对违反规定开展科技成果转化、交易、认定的行政处罚</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w:t>
            </w:r>
            <w:r w:rsidRPr="00C55EDF">
              <w:rPr>
                <w:rStyle w:val="font21"/>
                <w:sz w:val="21"/>
                <w:szCs w:val="21"/>
                <w:lang w:bidi="ar"/>
              </w:rPr>
              <w:t>1</w:t>
            </w:r>
            <w:r w:rsidRPr="00C55EDF">
              <w:rPr>
                <w:rStyle w:val="font31"/>
                <w:rFonts w:ascii="Times New Roman" w:cs="Times New Roman" w:hint="default"/>
                <w:sz w:val="21"/>
                <w:szCs w:val="21"/>
                <w:lang w:bidi="ar"/>
              </w:rPr>
              <w:t>）在科技成果转化活动中弄虚作假，采取欺骗手段，骗取奖励或者荣誉称号、诈骗钱财、牟取非法利益的行为</w:t>
            </w:r>
          </w:p>
        </w:tc>
        <w:tc>
          <w:tcPr>
            <w:tcW w:w="333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kern w:val="0"/>
                <w:szCs w:val="21"/>
                <w:lang w:bidi="ar"/>
              </w:rPr>
              <w:t>《浙江省促进科技成果转化条例》第四十四条第一</w:t>
            </w:r>
            <w:r w:rsidRPr="00C55EDF">
              <w:rPr>
                <w:rStyle w:val="font51"/>
                <w:rFonts w:ascii="Times New Roman" w:eastAsia="宋体" w:cs="Times New Roman" w:hint="default"/>
                <w:sz w:val="21"/>
                <w:szCs w:val="21"/>
                <w:lang w:bidi="ar"/>
              </w:rPr>
              <w:t>项</w:t>
            </w:r>
            <w:r w:rsidRPr="00C55EDF">
              <w:rPr>
                <w:rStyle w:val="font31"/>
                <w:rFonts w:ascii="Times New Roman" w:cs="Times New Roman" w:hint="default"/>
                <w:sz w:val="21"/>
                <w:szCs w:val="21"/>
                <w:lang w:bidi="ar"/>
              </w:rPr>
              <w:t>：在科技成果转化活动中弄虚作假，采取欺骗手段，骗取奖励或者荣誉称号、诈骗钱财、牟取非法利益的，责令改正，取消其奖励和荣誉称号，处以五万元以上十万元以下的罚款；有违法所得的，没收违法所得，并处以违法所得一倍以上三倍以下的罚款。</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在科技成果转化活动中弄虚作假，采取欺骗手段，骗取奖励或者荣誉称号、诈骗钱财、牟取非法利益，情节一般的；违法所得额在一万元以下的。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责令改正，取消其奖励和荣誉称号，处以五万元以上六万元以下的罚款；有违法所得的，没收违法所得，并处以违法所得一倍的罚款。</w:t>
            </w:r>
          </w:p>
        </w:tc>
      </w:tr>
      <w:tr w:rsidR="0067097E" w:rsidRPr="00C55EDF" w:rsidTr="00706AFD">
        <w:trPr>
          <w:cantSplit/>
          <w:trHeight w:val="92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在科技成果转化活动中弄虚作假，采取欺骗手段，骗取奖励或者荣誉称号、诈骗钱财、牟取非法利益，情节较重的；违法所得额在一万元以上三万以下的。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责令改正，取消其奖励和荣誉称号，处以六万元以上八万元以下的罚款；没收违法所得，并处以违法所得两倍的罚款。</w:t>
            </w:r>
          </w:p>
        </w:tc>
      </w:tr>
      <w:tr w:rsidR="0067097E" w:rsidRPr="00C55EDF" w:rsidTr="00706AFD">
        <w:trPr>
          <w:cantSplit/>
          <w:trHeight w:val="92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在科技成果转化活动中多次弄虚作假，采取欺骗手段，骗取奖励或者荣誉称号、诈骗钱财、牟取非法利益，情节严重的；违法所得额在三万以上的。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责令改正，取消其奖励和荣誉称号，处以八万元以上十万元以下的罚款；没收违法所得，并处以违法所得三倍的罚款。</w:t>
            </w:r>
          </w:p>
        </w:tc>
      </w:tr>
      <w:tr w:rsidR="0067097E" w:rsidRPr="00C55EDF" w:rsidTr="00706AFD">
        <w:trPr>
          <w:cantSplit/>
          <w:trHeight w:val="78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w:t>
            </w:r>
            <w:r w:rsidRPr="00C55EDF">
              <w:rPr>
                <w:rStyle w:val="font61"/>
                <w:szCs w:val="21"/>
                <w:lang w:bidi="ar"/>
              </w:rPr>
              <w:t>2</w:t>
            </w:r>
            <w:r w:rsidRPr="00C55EDF">
              <w:rPr>
                <w:rStyle w:val="font31"/>
                <w:rFonts w:ascii="Times New Roman" w:cs="Times New Roman" w:hint="default"/>
                <w:sz w:val="21"/>
                <w:szCs w:val="21"/>
                <w:lang w:bidi="ar"/>
              </w:rPr>
              <w:t>）在科技成果检测或者评估中，提供虚假检测结果或者评估证明的行为</w:t>
            </w:r>
          </w:p>
        </w:tc>
        <w:tc>
          <w:tcPr>
            <w:tcW w:w="333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kern w:val="0"/>
                <w:szCs w:val="21"/>
                <w:lang w:bidi="ar"/>
              </w:rPr>
              <w:t>《浙江省促进科技成果转化条例》第四十四条第二</w:t>
            </w:r>
            <w:r w:rsidRPr="00C55EDF">
              <w:rPr>
                <w:rStyle w:val="font51"/>
                <w:rFonts w:ascii="Times New Roman" w:eastAsia="宋体" w:cs="Times New Roman" w:hint="default"/>
                <w:sz w:val="21"/>
                <w:szCs w:val="21"/>
                <w:lang w:bidi="ar"/>
              </w:rPr>
              <w:t>项</w:t>
            </w:r>
            <w:r w:rsidRPr="00C55EDF">
              <w:rPr>
                <w:rStyle w:val="font31"/>
                <w:rFonts w:ascii="Times New Roman" w:cs="Times New Roman" w:hint="default"/>
                <w:sz w:val="21"/>
                <w:szCs w:val="21"/>
                <w:lang w:bidi="ar"/>
              </w:rPr>
              <w:t>：在科技成果检测或者评估中，提供虚假检测结果或者评估证明的，责令改正，予以警告，对检测组织者、评估机构处以五万元以上十万元以下的罚款；有违法所得的，没收违法所得，并处以违法所得一倍以上三倍以下的罚款；情节严重的，并由有关部门依法吊销营业执照和资格证书。</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在科技成果检测或者评估中，提供虚假检测结果或者评估证明，情节一般的；违法所得额在一万元以下的。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责令改正，予以警告，并处五万元以上六万元以下罚款；有违法所得的，没收违法所得，并处以违法所得一倍的罚款。</w:t>
            </w:r>
          </w:p>
        </w:tc>
      </w:tr>
      <w:tr w:rsidR="0067097E" w:rsidRPr="00C55EDF" w:rsidTr="00706AFD">
        <w:trPr>
          <w:cantSplit/>
          <w:trHeight w:val="78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在科技成果检测或者评估中，故意提供虚假检测结果或者评估证明，情节较重的；违法所得额在一万元以上三万以下的。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责令改正，予以警告，并处六万元以上八万元以下罚款；没收违法所得，并处以违法所得两倍的罚款。</w:t>
            </w:r>
          </w:p>
        </w:tc>
      </w:tr>
      <w:tr w:rsidR="0067097E" w:rsidRPr="00C55EDF" w:rsidTr="00706AFD">
        <w:trPr>
          <w:cantSplit/>
          <w:trHeight w:val="78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在科技成果检测或者评估中，提供虚假检测结果或者评估证明，情节严重的；违法所得额在三万元以上的。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责令改正，予以警告，并处八万元以上十万元以下罚款；没收违法所得，并处以违法所得三倍的罚款；由有关部门依法吊销营业执照和资格证书。</w:t>
            </w:r>
          </w:p>
        </w:tc>
      </w:tr>
      <w:tr w:rsidR="0067097E" w:rsidRPr="00C55EDF" w:rsidTr="00706AFD">
        <w:trPr>
          <w:cantSplit/>
          <w:trHeight w:val="78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val="restart"/>
            <w:tcBorders>
              <w:top w:val="nil"/>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w:t>
            </w:r>
            <w:r w:rsidRPr="00C55EDF">
              <w:rPr>
                <w:rStyle w:val="font61"/>
                <w:szCs w:val="21"/>
                <w:lang w:bidi="ar"/>
              </w:rPr>
              <w:t>3</w:t>
            </w:r>
            <w:r w:rsidRPr="00C55EDF">
              <w:rPr>
                <w:rStyle w:val="font31"/>
                <w:rFonts w:ascii="Times New Roman" w:cs="Times New Roman" w:hint="default"/>
                <w:sz w:val="21"/>
                <w:szCs w:val="21"/>
                <w:lang w:bidi="ar"/>
              </w:rPr>
              <w:t>）以唆使窃取、利诱胁迫等手段侵占他人科技成果、侵犯他人合法权益的行为</w:t>
            </w:r>
          </w:p>
        </w:tc>
        <w:tc>
          <w:tcPr>
            <w:tcW w:w="3335" w:type="dxa"/>
            <w:vMerge w:val="restart"/>
            <w:tcBorders>
              <w:top w:val="nil"/>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kern w:val="0"/>
                <w:szCs w:val="21"/>
                <w:lang w:bidi="ar"/>
              </w:rPr>
              <w:t>《浙江省促进科技成果转化条例》第四十四条第三项：以唆使窃取、利诱胁迫等手段侵占他人科技成果、侵犯他人合法权益的，由</w:t>
            </w:r>
            <w:r w:rsidRPr="00C55EDF">
              <w:rPr>
                <w:rStyle w:val="font51"/>
                <w:rFonts w:ascii="Times New Roman" w:eastAsia="宋体" w:cs="Times New Roman" w:hint="default"/>
                <w:sz w:val="21"/>
                <w:szCs w:val="21"/>
                <w:lang w:bidi="ar"/>
              </w:rPr>
              <w:t>科技主管部门</w:t>
            </w:r>
            <w:r w:rsidRPr="00C55EDF">
              <w:rPr>
                <w:rStyle w:val="font31"/>
                <w:rFonts w:ascii="Times New Roman" w:cs="Times New Roman" w:hint="default"/>
                <w:sz w:val="21"/>
                <w:szCs w:val="21"/>
                <w:lang w:bidi="ar"/>
              </w:rPr>
              <w:t>责令停止违法行为，可处以五万元以上十万元以下的罚款。</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以唆使窃取、利诱胁迫等手段侵占他人科技成果，侵犯他人合法权益，情节一般，且能主动纠正违法行为的。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责令其停止违法行为，</w:t>
            </w:r>
            <w:r w:rsidRPr="00C55EDF">
              <w:rPr>
                <w:rStyle w:val="font51"/>
                <w:rFonts w:ascii="Times New Roman" w:eastAsia="宋体" w:cs="Times New Roman" w:hint="default"/>
                <w:sz w:val="21"/>
                <w:szCs w:val="21"/>
                <w:lang w:bidi="ar"/>
              </w:rPr>
              <w:t>可</w:t>
            </w:r>
            <w:r w:rsidRPr="00C55EDF">
              <w:rPr>
                <w:rStyle w:val="font31"/>
                <w:rFonts w:ascii="Times New Roman" w:cs="Times New Roman" w:hint="default"/>
                <w:sz w:val="21"/>
                <w:szCs w:val="21"/>
                <w:lang w:bidi="ar"/>
              </w:rPr>
              <w:t>处五万元以上六万元以下罚款。</w:t>
            </w:r>
          </w:p>
        </w:tc>
      </w:tr>
      <w:tr w:rsidR="0067097E" w:rsidRPr="00C55EDF" w:rsidTr="00706AFD">
        <w:trPr>
          <w:cantSplit/>
          <w:trHeight w:val="78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以唆使窃取、利诱胁迫等手段侵占他人科技成果，侵犯他人合法权益，情节较重的。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责令其停止违法行为，</w:t>
            </w:r>
            <w:r w:rsidRPr="00C55EDF">
              <w:rPr>
                <w:rStyle w:val="font51"/>
                <w:rFonts w:ascii="Times New Roman" w:eastAsia="宋体" w:cs="Times New Roman" w:hint="default"/>
                <w:sz w:val="21"/>
                <w:szCs w:val="21"/>
                <w:lang w:bidi="ar"/>
              </w:rPr>
              <w:t>可</w:t>
            </w:r>
            <w:r w:rsidRPr="00C55EDF">
              <w:rPr>
                <w:rStyle w:val="font31"/>
                <w:rFonts w:ascii="Times New Roman" w:cs="Times New Roman" w:hint="default"/>
                <w:sz w:val="21"/>
                <w:szCs w:val="21"/>
                <w:lang w:bidi="ar"/>
              </w:rPr>
              <w:t>处六万元以上八万元以下罚款。</w:t>
            </w:r>
          </w:p>
        </w:tc>
      </w:tr>
      <w:tr w:rsidR="0067097E" w:rsidRPr="00C55EDF" w:rsidTr="00706AFD">
        <w:trPr>
          <w:cantSplit/>
          <w:trHeight w:val="78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以唆使窃取、利诱胁迫等手段侵占他人科技成果，侵犯他人合法权益，情节严重，但尚未构成犯罪的。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责令其停止违法行为，</w:t>
            </w:r>
            <w:r w:rsidRPr="00C55EDF">
              <w:rPr>
                <w:rStyle w:val="font51"/>
                <w:rFonts w:ascii="Times New Roman" w:eastAsia="宋体" w:cs="Times New Roman" w:hint="default"/>
                <w:sz w:val="21"/>
                <w:szCs w:val="21"/>
                <w:lang w:bidi="ar"/>
              </w:rPr>
              <w:t>可</w:t>
            </w:r>
            <w:r w:rsidRPr="00C55EDF">
              <w:rPr>
                <w:rStyle w:val="font31"/>
                <w:rFonts w:ascii="Times New Roman" w:cs="Times New Roman" w:hint="default"/>
                <w:sz w:val="21"/>
                <w:szCs w:val="21"/>
                <w:lang w:bidi="ar"/>
              </w:rPr>
              <w:t>处八万元以上十万元以下罚款。</w:t>
            </w:r>
          </w:p>
        </w:tc>
      </w:tr>
      <w:tr w:rsidR="0067097E" w:rsidRPr="00C55EDF" w:rsidTr="00706AFD">
        <w:trPr>
          <w:cantSplit/>
          <w:trHeight w:val="84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val="restart"/>
            <w:tcBorders>
              <w:top w:val="nil"/>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w:t>
            </w:r>
            <w:r w:rsidRPr="00C55EDF">
              <w:rPr>
                <w:rStyle w:val="font61"/>
                <w:szCs w:val="21"/>
                <w:lang w:bidi="ar"/>
              </w:rPr>
              <w:t>4</w:t>
            </w:r>
            <w:r w:rsidRPr="00C55EDF">
              <w:rPr>
                <w:rStyle w:val="font31"/>
                <w:rFonts w:ascii="Times New Roman" w:cs="Times New Roman" w:hint="default"/>
                <w:sz w:val="21"/>
                <w:szCs w:val="21"/>
                <w:lang w:bidi="ar"/>
              </w:rPr>
              <w:t>）在技术交易中从事代理或者居间服务的中介服务机构和从事经纪业务的人员，欺骗委托人，或者与当事人一方串通欺骗另一方当事人的行为</w:t>
            </w:r>
          </w:p>
        </w:tc>
        <w:tc>
          <w:tcPr>
            <w:tcW w:w="3335" w:type="dxa"/>
            <w:vMerge w:val="restart"/>
            <w:tcBorders>
              <w:top w:val="nil"/>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kern w:val="0"/>
                <w:szCs w:val="21"/>
                <w:lang w:bidi="ar"/>
              </w:rPr>
              <w:t>《浙江省促进科技成果转化条例》第四十四条第四项：在技术交易中从事代理或者居间服务的中介服务机构和从事经纪业务的人员，欺骗委托人，或者与当事人一方串通欺骗另一方当事人的，责令改正，予以警告，处以五万元以上十万元以下的罚款；有违法所得的，没收违法所得，并处以违法所得一倍以上三倍以下的罚款；情节严重的，并由有关部门依法吊销营业执照和资格证书。</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欺骗委托人，或者与当事人一方串通欺骗另一方当事人，情节一般的；违法所得额在一万元以下的。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责令改正，予以警告，并处五万元以上六万元以下罚款；有违法所得的没收违法所得，并处以违法所得一倍的罚款。</w:t>
            </w:r>
          </w:p>
        </w:tc>
      </w:tr>
      <w:tr w:rsidR="0067097E" w:rsidRPr="00C55EDF" w:rsidTr="00706AFD">
        <w:trPr>
          <w:cantSplit/>
          <w:trHeight w:val="84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欺骗委托人的，或者与当事人一方串通欺骗另一方当事人，情节较重的；违法所得额在一万元以上三万以下的。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责令改正，予以警告，并处六万元以上八万元以下罚款；没收违法所得，并处以违法所得两倍的罚款。</w:t>
            </w:r>
          </w:p>
        </w:tc>
      </w:tr>
      <w:tr w:rsidR="0067097E" w:rsidRPr="00C55EDF" w:rsidTr="00706AFD">
        <w:trPr>
          <w:cantSplit/>
          <w:trHeight w:val="84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欺骗委托人的，或者与当事人一方串通欺骗另一方当事人，情节严重的；违法所得额在三万元以上的。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责令改正，予以警告，并处八万元以上十万元以下罚款；没收违法所得，并处以违法所得三倍的罚款；由有关部门依法吊销营业执照和资格证书。</w:t>
            </w:r>
          </w:p>
        </w:tc>
      </w:tr>
      <w:tr w:rsidR="0067097E" w:rsidRPr="00C55EDF" w:rsidTr="00706AFD">
        <w:trPr>
          <w:cantSplit/>
          <w:trHeight w:val="1000"/>
          <w:jc w:val="center"/>
        </w:trPr>
        <w:tc>
          <w:tcPr>
            <w:tcW w:w="62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2</w:t>
            </w:r>
          </w:p>
        </w:tc>
        <w:tc>
          <w:tcPr>
            <w:tcW w:w="1313"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对骗取技术合同认定登记的行政处罚</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通过编造虚假技术合同等不正当手段骗取技术合同认定登记证明的行为</w:t>
            </w:r>
          </w:p>
        </w:tc>
        <w:tc>
          <w:tcPr>
            <w:tcW w:w="333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kern w:val="0"/>
                <w:szCs w:val="21"/>
                <w:lang w:bidi="ar"/>
              </w:rPr>
              <w:t>《浙江省技术市场条例》第二十四条：通过编造虚假技术合同等不正当手段骗取技术合同认定登记证明的，由原技术合同认定登记机构撤销其认定登记证明，</w:t>
            </w:r>
            <w:r w:rsidRPr="00C55EDF">
              <w:rPr>
                <w:rStyle w:val="font51"/>
                <w:rFonts w:ascii="Times New Roman" w:eastAsia="宋体" w:cs="Times New Roman" w:hint="default"/>
                <w:sz w:val="21"/>
                <w:szCs w:val="21"/>
                <w:lang w:bidi="ar"/>
              </w:rPr>
              <w:t>科技主管部门</w:t>
            </w:r>
            <w:r w:rsidRPr="00C55EDF">
              <w:rPr>
                <w:rStyle w:val="font31"/>
                <w:rFonts w:ascii="Times New Roman" w:cs="Times New Roman" w:hint="default"/>
                <w:sz w:val="21"/>
                <w:szCs w:val="21"/>
                <w:lang w:bidi="ar"/>
              </w:rPr>
              <w:t>并可对当事人处以五千元以上一万元以下的罚款；非法享受的税收等优惠，由有关部门追回；构成犯罪的，依法追究刑事责任。</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以不正当手段骗取技术合同认定登记证明，情节一般的。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由原技术合同认定登记机构撤销其认定登记证明，非法享受的税收等优惠，由有关部门追回。</w:t>
            </w:r>
            <w:r w:rsidRPr="00C55EDF">
              <w:rPr>
                <w:color w:val="000000"/>
                <w:kern w:val="0"/>
                <w:szCs w:val="21"/>
                <w:lang w:bidi="ar"/>
              </w:rPr>
              <w:t>科技主管部门</w:t>
            </w:r>
            <w:r w:rsidRPr="00C55EDF">
              <w:rPr>
                <w:color w:val="000000"/>
                <w:kern w:val="0"/>
                <w:szCs w:val="21"/>
                <w:lang w:bidi="ar"/>
              </w:rPr>
              <w:t>并可处五千元以上六千元以下罚款。</w:t>
            </w:r>
          </w:p>
        </w:tc>
      </w:tr>
      <w:tr w:rsidR="0067097E" w:rsidRPr="00C55EDF" w:rsidTr="00706AFD">
        <w:trPr>
          <w:cantSplit/>
          <w:trHeight w:val="100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以不正当手段骗取技术合同认定登记证明，情节较重的。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由原技术合同认定登记机构撤销其认定登记证明，非法享受的税收等优惠，由有关部门追回。</w:t>
            </w:r>
            <w:r w:rsidRPr="00C55EDF">
              <w:rPr>
                <w:color w:val="000000"/>
                <w:kern w:val="0"/>
                <w:szCs w:val="21"/>
                <w:lang w:bidi="ar"/>
              </w:rPr>
              <w:t>科技主管部门</w:t>
            </w:r>
            <w:r w:rsidRPr="00C55EDF">
              <w:rPr>
                <w:color w:val="000000"/>
                <w:kern w:val="0"/>
                <w:szCs w:val="21"/>
                <w:lang w:bidi="ar"/>
              </w:rPr>
              <w:t>并可处六千元以上七千元以下罚款。</w:t>
            </w:r>
          </w:p>
        </w:tc>
      </w:tr>
      <w:tr w:rsidR="0067097E" w:rsidRPr="00C55EDF" w:rsidTr="00706AFD">
        <w:trPr>
          <w:cantSplit/>
          <w:trHeight w:val="100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骗取技术合同认定登记证明，情节严重，但尚未构成犯罪的。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由原技术合同认定登记机构撤销其认定登记证明，非法享受的税收等优惠，由有关部门追回。</w:t>
            </w:r>
            <w:r w:rsidRPr="00C55EDF">
              <w:rPr>
                <w:color w:val="000000"/>
                <w:kern w:val="0"/>
                <w:szCs w:val="21"/>
                <w:lang w:bidi="ar"/>
              </w:rPr>
              <w:t>科技主管部门</w:t>
            </w:r>
            <w:r w:rsidRPr="00C55EDF">
              <w:rPr>
                <w:color w:val="000000"/>
                <w:kern w:val="0"/>
                <w:szCs w:val="21"/>
                <w:lang w:bidi="ar"/>
              </w:rPr>
              <w:t>并可处七千元以上一万元以下罚款。</w:t>
            </w:r>
          </w:p>
        </w:tc>
      </w:tr>
      <w:tr w:rsidR="0067097E" w:rsidRPr="00C55EDF" w:rsidTr="00706AFD">
        <w:trPr>
          <w:cantSplit/>
          <w:trHeight w:val="1200"/>
          <w:jc w:val="center"/>
        </w:trPr>
        <w:tc>
          <w:tcPr>
            <w:tcW w:w="625" w:type="dxa"/>
            <w:vMerge w:val="restart"/>
            <w:tcBorders>
              <w:top w:val="nil"/>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3</w:t>
            </w:r>
          </w:p>
        </w:tc>
        <w:tc>
          <w:tcPr>
            <w:tcW w:w="1313" w:type="dxa"/>
            <w:vMerge w:val="restart"/>
            <w:tcBorders>
              <w:top w:val="nil"/>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对技术合同认定登记机构违反规定开展技术合同认定登记的行政处罚</w:t>
            </w:r>
          </w:p>
        </w:tc>
        <w:tc>
          <w:tcPr>
            <w:tcW w:w="1561" w:type="dxa"/>
            <w:vMerge w:val="restart"/>
            <w:tcBorders>
              <w:top w:val="nil"/>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技术合同认定登记机构违反规定开展技术合同认定登记的行为</w:t>
            </w:r>
          </w:p>
        </w:tc>
        <w:tc>
          <w:tcPr>
            <w:tcW w:w="3335" w:type="dxa"/>
            <w:vMerge w:val="restart"/>
            <w:tcBorders>
              <w:top w:val="nil"/>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kern w:val="0"/>
                <w:szCs w:val="21"/>
                <w:lang w:bidi="ar"/>
              </w:rPr>
              <w:t>《浙江省技术市场条例》第二十六条：技术合同认定登记机构有下列行为之一的，</w:t>
            </w:r>
            <w:r w:rsidRPr="00C55EDF">
              <w:rPr>
                <w:rStyle w:val="font51"/>
                <w:rFonts w:ascii="Times New Roman" w:eastAsia="宋体" w:cs="Times New Roman" w:hint="default"/>
                <w:sz w:val="21"/>
                <w:szCs w:val="21"/>
                <w:lang w:bidi="ar"/>
              </w:rPr>
              <w:t>科技主管部门</w:t>
            </w:r>
            <w:r w:rsidRPr="00C55EDF">
              <w:rPr>
                <w:rStyle w:val="font31"/>
                <w:rFonts w:ascii="Times New Roman" w:cs="Times New Roman" w:hint="default"/>
                <w:sz w:val="21"/>
                <w:szCs w:val="21"/>
                <w:lang w:bidi="ar"/>
              </w:rPr>
              <w:t>应当予以警告，责令其限期改正，并可处以五千元以上二万元以下的罚款；情节严重的，取消其认定登记职能并予以公告：（一）违反规定开展技术合同认定登记工作的；（二）擅自提高收费标准的；（三）其他违反技术合同认定登记的行为。</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技术合同认定登记机构违反规定开展技术合同认定登记，</w:t>
            </w:r>
            <w:r w:rsidRPr="00C55EDF">
              <w:rPr>
                <w:rStyle w:val="font31"/>
                <w:rFonts w:ascii="Times New Roman" w:cs="Times New Roman" w:hint="default"/>
                <w:sz w:val="21"/>
                <w:szCs w:val="21"/>
                <w:lang w:bidi="ar"/>
              </w:rPr>
              <w:t>具有《浙江省技术市场条例》第二十六条明确的违规行为，情节轻微，且</w:t>
            </w:r>
            <w:r w:rsidRPr="00C55EDF">
              <w:rPr>
                <w:color w:val="000000"/>
                <w:kern w:val="0"/>
                <w:szCs w:val="21"/>
                <w:lang w:bidi="ar"/>
              </w:rPr>
              <w:t>未造成危害后果</w:t>
            </w:r>
            <w:r w:rsidRPr="00C55EDF">
              <w:rPr>
                <w:rStyle w:val="font81"/>
                <w:rFonts w:hint="default"/>
                <w:color w:val="000000"/>
                <w:szCs w:val="21"/>
                <w:lang w:bidi="ar"/>
              </w:rPr>
              <w:t>，</w:t>
            </w:r>
            <w:r w:rsidRPr="00C55EDF">
              <w:rPr>
                <w:rStyle w:val="font51"/>
                <w:rFonts w:ascii="Times New Roman" w:eastAsia="宋体" w:cs="Times New Roman" w:hint="default"/>
                <w:sz w:val="21"/>
                <w:szCs w:val="21"/>
                <w:lang w:bidi="ar"/>
              </w:rPr>
              <w:t>被发现后主动纠正违法行为的。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不予行政处罚。</w:t>
            </w:r>
          </w:p>
        </w:tc>
      </w:tr>
      <w:tr w:rsidR="0067097E" w:rsidRPr="00C55EDF" w:rsidTr="00706AFD">
        <w:trPr>
          <w:cantSplit/>
          <w:trHeight w:val="1020"/>
          <w:jc w:val="center"/>
        </w:trPr>
        <w:tc>
          <w:tcPr>
            <w:tcW w:w="625"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技术合同认定登记机构</w:t>
            </w:r>
            <w:r w:rsidRPr="00C55EDF">
              <w:rPr>
                <w:rStyle w:val="font31"/>
                <w:rFonts w:ascii="Times New Roman" w:cs="Times New Roman" w:hint="default"/>
                <w:sz w:val="21"/>
                <w:szCs w:val="21"/>
                <w:lang w:bidi="ar"/>
              </w:rPr>
              <w:t>违反规定开展技术合同认定登记，具有《浙江省技术市场条例》第二十六条明确的违规行为，情节较轻，</w:t>
            </w:r>
            <w:r w:rsidRPr="00C55EDF">
              <w:rPr>
                <w:rStyle w:val="font51"/>
                <w:rFonts w:ascii="Times New Roman" w:eastAsia="宋体" w:cs="Times New Roman" w:hint="default"/>
                <w:sz w:val="21"/>
                <w:szCs w:val="21"/>
                <w:lang w:bidi="ar"/>
              </w:rPr>
              <w:t>被</w:t>
            </w:r>
            <w:r w:rsidRPr="00C55EDF">
              <w:rPr>
                <w:rStyle w:val="font31"/>
                <w:rFonts w:ascii="Times New Roman" w:cs="Times New Roman" w:hint="default"/>
                <w:sz w:val="21"/>
                <w:szCs w:val="21"/>
                <w:lang w:bidi="ar"/>
              </w:rPr>
              <w:t>发现后主动纠正违法行为的。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予以警</w:t>
            </w:r>
            <w:r w:rsidRPr="00C55EDF">
              <w:rPr>
                <w:rStyle w:val="font11"/>
                <w:rFonts w:hint="default"/>
                <w:szCs w:val="21"/>
                <w:lang w:bidi="ar"/>
              </w:rPr>
              <w:t>告，责令其限期改正，并处五千元以上一万元以下罚款。</w:t>
            </w:r>
          </w:p>
        </w:tc>
      </w:tr>
      <w:tr w:rsidR="0067097E" w:rsidRPr="00C55EDF" w:rsidTr="00706AFD">
        <w:trPr>
          <w:cantSplit/>
          <w:trHeight w:val="1020"/>
          <w:jc w:val="center"/>
        </w:trPr>
        <w:tc>
          <w:tcPr>
            <w:tcW w:w="625"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技术合同认定登记机构</w:t>
            </w:r>
            <w:r w:rsidRPr="00C55EDF">
              <w:rPr>
                <w:rStyle w:val="font31"/>
                <w:rFonts w:ascii="Times New Roman" w:cs="Times New Roman" w:hint="default"/>
                <w:sz w:val="21"/>
                <w:szCs w:val="21"/>
                <w:lang w:bidi="ar"/>
              </w:rPr>
              <w:t>违反规定开展技术合同认定登记，具有《浙江省技术市场条例》第二十六条明确的违规行为，情节</w:t>
            </w:r>
            <w:r w:rsidRPr="00C55EDF">
              <w:rPr>
                <w:rStyle w:val="font31"/>
                <w:rFonts w:ascii="Times New Roman" w:cs="Times New Roman" w:hint="default"/>
                <w:sz w:val="21"/>
                <w:szCs w:val="21"/>
                <w:lang w:bidi="ar"/>
              </w:rPr>
              <w:t>较重</w:t>
            </w:r>
            <w:r w:rsidRPr="00C55EDF">
              <w:rPr>
                <w:rStyle w:val="font31"/>
                <w:rFonts w:ascii="Times New Roman" w:cs="Times New Roman" w:hint="default"/>
                <w:sz w:val="21"/>
                <w:szCs w:val="21"/>
                <w:lang w:bidi="ar"/>
              </w:rPr>
              <w:t>的，</w:t>
            </w:r>
            <w:r w:rsidRPr="00C55EDF">
              <w:rPr>
                <w:rStyle w:val="font51"/>
                <w:rFonts w:ascii="Times New Roman" w:eastAsia="宋体" w:cs="Times New Roman" w:hint="default"/>
                <w:sz w:val="21"/>
                <w:szCs w:val="21"/>
                <w:lang w:bidi="ar"/>
              </w:rPr>
              <w:t>被</w:t>
            </w:r>
            <w:r w:rsidRPr="00C55EDF">
              <w:rPr>
                <w:rStyle w:val="font31"/>
                <w:rFonts w:ascii="Times New Roman" w:cs="Times New Roman" w:hint="default"/>
                <w:sz w:val="21"/>
                <w:szCs w:val="21"/>
                <w:lang w:bidi="ar"/>
              </w:rPr>
              <w:t>发现后主动纠正违法行为的。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rPr>
                <w:color w:val="000000"/>
                <w:szCs w:val="21"/>
              </w:rPr>
            </w:pPr>
            <w:r w:rsidRPr="00C55EDF">
              <w:rPr>
                <w:color w:val="000000"/>
                <w:kern w:val="0"/>
                <w:szCs w:val="21"/>
                <w:lang w:bidi="ar"/>
              </w:rPr>
              <w:t>予以警</w:t>
            </w:r>
            <w:r w:rsidRPr="00C55EDF">
              <w:rPr>
                <w:rStyle w:val="font11"/>
                <w:rFonts w:hint="default"/>
                <w:szCs w:val="21"/>
                <w:lang w:bidi="ar"/>
              </w:rPr>
              <w:t>告，责令其限期改正，并处一万元以上一万五千元以下罚款。</w:t>
            </w:r>
          </w:p>
        </w:tc>
      </w:tr>
      <w:tr w:rsidR="0067097E" w:rsidRPr="00C55EDF" w:rsidTr="00706AFD">
        <w:trPr>
          <w:cantSplit/>
          <w:trHeight w:val="1020"/>
          <w:jc w:val="center"/>
        </w:trPr>
        <w:tc>
          <w:tcPr>
            <w:tcW w:w="625"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lang/>
              </w:rPr>
            </w:pPr>
            <w:r w:rsidRPr="00C55EDF">
              <w:rPr>
                <w:color w:val="000000"/>
                <w:kern w:val="0"/>
                <w:szCs w:val="21"/>
                <w:lang w:bidi="ar"/>
              </w:rPr>
              <w:t>技术合同认定登记机构多次违反规定开展技术合同认定登记，具有《浙江省技术市场条例》第二十六条明确的违规行为，情节严重的</w:t>
            </w:r>
            <w:r w:rsidRPr="00C55EDF">
              <w:rPr>
                <w:rStyle w:val="font31"/>
                <w:rFonts w:ascii="Times New Roman" w:cs="Times New Roman" w:hint="default"/>
                <w:sz w:val="21"/>
                <w:szCs w:val="21"/>
                <w:lang w:bidi="ar"/>
              </w:rPr>
              <w:t>。</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处</w:t>
            </w:r>
            <w:r w:rsidRPr="00C55EDF">
              <w:rPr>
                <w:rStyle w:val="font51"/>
                <w:rFonts w:ascii="Times New Roman" w:eastAsia="宋体" w:cs="Times New Roman" w:hint="default"/>
                <w:sz w:val="21"/>
                <w:szCs w:val="21"/>
                <w:lang w:bidi="ar"/>
              </w:rPr>
              <w:t>一万五千元</w:t>
            </w:r>
            <w:r w:rsidRPr="00C55EDF">
              <w:rPr>
                <w:rStyle w:val="font31"/>
                <w:rFonts w:ascii="Times New Roman" w:cs="Times New Roman" w:hint="default"/>
                <w:sz w:val="21"/>
                <w:szCs w:val="21"/>
                <w:lang w:bidi="ar"/>
              </w:rPr>
              <w:t>以上二万元以下罚款，取消其认定登记职能并予以公告。</w:t>
            </w:r>
          </w:p>
        </w:tc>
      </w:tr>
      <w:tr w:rsidR="0067097E" w:rsidRPr="00C55EDF" w:rsidTr="00706AFD">
        <w:trPr>
          <w:cantSplit/>
          <w:trHeight w:val="720"/>
          <w:jc w:val="center"/>
        </w:trPr>
        <w:tc>
          <w:tcPr>
            <w:tcW w:w="62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4</w:t>
            </w:r>
          </w:p>
        </w:tc>
        <w:tc>
          <w:tcPr>
            <w:tcW w:w="1313"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对未取得实验动物生产许可证、使用许可证而从事实验动物生产、使用的行政处罚</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未取得实验动物生产许可证、使用许可证而从事实验动物生产、使用的行为</w:t>
            </w:r>
          </w:p>
        </w:tc>
        <w:tc>
          <w:tcPr>
            <w:tcW w:w="333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kern w:val="0"/>
                <w:szCs w:val="21"/>
                <w:lang w:bidi="ar"/>
              </w:rPr>
              <w:t>《浙江省实验动物管理办法》第三十八条：未取得实验动物生产许可证、使用许可证而从事实验动物生产、使用的，由省科技部门责令其停止违法行为，予以关闭，并处</w:t>
            </w:r>
            <w:r w:rsidRPr="00C55EDF">
              <w:rPr>
                <w:rStyle w:val="font61"/>
                <w:szCs w:val="21"/>
                <w:lang w:bidi="ar"/>
              </w:rPr>
              <w:t>2</w:t>
            </w:r>
            <w:r w:rsidRPr="00C55EDF">
              <w:rPr>
                <w:rStyle w:val="font31"/>
                <w:rFonts w:ascii="Times New Roman" w:cs="Times New Roman" w:hint="default"/>
                <w:sz w:val="21"/>
                <w:szCs w:val="21"/>
                <w:lang w:bidi="ar"/>
              </w:rPr>
              <w:t>万元以上</w:t>
            </w:r>
            <w:r w:rsidRPr="00C55EDF">
              <w:rPr>
                <w:rStyle w:val="font61"/>
                <w:szCs w:val="21"/>
                <w:lang w:bidi="ar"/>
              </w:rPr>
              <w:t>5</w:t>
            </w:r>
            <w:r w:rsidRPr="00C55EDF">
              <w:rPr>
                <w:rStyle w:val="font31"/>
                <w:rFonts w:ascii="Times New Roman" w:cs="Times New Roman" w:hint="default"/>
                <w:sz w:val="21"/>
                <w:szCs w:val="21"/>
                <w:lang w:bidi="ar"/>
              </w:rPr>
              <w:t>万元以下的罚款。</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未取得实验动物生产许可证、使用许可证而生产、使用实验动物</w:t>
            </w:r>
            <w:r w:rsidRPr="00C55EDF">
              <w:rPr>
                <w:rStyle w:val="font21"/>
                <w:sz w:val="21"/>
                <w:szCs w:val="21"/>
                <w:lang w:bidi="ar"/>
              </w:rPr>
              <w:t>1000</w:t>
            </w:r>
            <w:r w:rsidRPr="00C55EDF">
              <w:rPr>
                <w:rStyle w:val="font31"/>
                <w:rFonts w:ascii="Times New Roman" w:cs="Times New Roman" w:hint="default"/>
                <w:sz w:val="21"/>
                <w:szCs w:val="21"/>
                <w:lang w:bidi="ar"/>
              </w:rPr>
              <w:t>只以下，情节一般的。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责令其停止违法行为，予以关闭，并处二万元以上三万元以下罚款。</w:t>
            </w:r>
          </w:p>
        </w:tc>
      </w:tr>
      <w:tr w:rsidR="0067097E" w:rsidRPr="00C55EDF" w:rsidTr="00706AFD">
        <w:trPr>
          <w:cantSplit/>
          <w:trHeight w:val="72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未取得实验动物生产许可证、使用许可证而生产、使用实验动物</w:t>
            </w:r>
            <w:r w:rsidRPr="00C55EDF">
              <w:rPr>
                <w:rStyle w:val="font61"/>
                <w:szCs w:val="21"/>
                <w:lang w:bidi="ar"/>
              </w:rPr>
              <w:t>1000</w:t>
            </w:r>
            <w:r w:rsidRPr="00C55EDF">
              <w:rPr>
                <w:rStyle w:val="font31"/>
                <w:rFonts w:ascii="Times New Roman" w:cs="Times New Roman" w:hint="default"/>
                <w:sz w:val="21"/>
                <w:szCs w:val="21"/>
                <w:lang w:bidi="ar"/>
              </w:rPr>
              <w:t>只以上</w:t>
            </w:r>
            <w:r w:rsidRPr="00C55EDF">
              <w:rPr>
                <w:rStyle w:val="font61"/>
                <w:szCs w:val="21"/>
                <w:lang w:bidi="ar"/>
              </w:rPr>
              <w:t>3000</w:t>
            </w:r>
            <w:r w:rsidRPr="00C55EDF">
              <w:rPr>
                <w:rStyle w:val="font31"/>
                <w:rFonts w:ascii="Times New Roman" w:cs="Times New Roman" w:hint="default"/>
                <w:sz w:val="21"/>
                <w:szCs w:val="21"/>
                <w:lang w:bidi="ar"/>
              </w:rPr>
              <w:t>只以下，情节较重的。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责令其停止违法行为，予以关闭，并处三万元以上四万元以下罚款。</w:t>
            </w:r>
          </w:p>
        </w:tc>
      </w:tr>
      <w:tr w:rsidR="0067097E" w:rsidRPr="00C55EDF" w:rsidTr="00706AFD">
        <w:trPr>
          <w:cantSplit/>
          <w:trHeight w:val="72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未取得实验动物生产许可证、使用许可证而生产、使用实验动物</w:t>
            </w:r>
            <w:r w:rsidRPr="00C55EDF">
              <w:rPr>
                <w:rStyle w:val="font61"/>
                <w:szCs w:val="21"/>
                <w:lang w:bidi="ar"/>
              </w:rPr>
              <w:t>3000</w:t>
            </w:r>
            <w:r w:rsidRPr="00C55EDF">
              <w:rPr>
                <w:rStyle w:val="font31"/>
                <w:rFonts w:ascii="Times New Roman" w:cs="Times New Roman" w:hint="default"/>
                <w:sz w:val="21"/>
                <w:szCs w:val="21"/>
                <w:lang w:bidi="ar"/>
              </w:rPr>
              <w:t>只以上，情节严重的。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责令其停止违法行为，予以关闭，并处四万元以上五万元以下罚款。</w:t>
            </w:r>
          </w:p>
        </w:tc>
      </w:tr>
      <w:tr w:rsidR="0067097E" w:rsidRPr="00C55EDF" w:rsidTr="00706AFD">
        <w:trPr>
          <w:cantSplit/>
          <w:trHeight w:val="780"/>
          <w:jc w:val="center"/>
        </w:trPr>
        <w:tc>
          <w:tcPr>
            <w:tcW w:w="62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5</w:t>
            </w:r>
          </w:p>
        </w:tc>
        <w:tc>
          <w:tcPr>
            <w:tcW w:w="1313"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对未按许可条件、范围和要求从事实验动物生产、使用的行政处罚</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未按许可条件、范围和要求从事实验动物生产、使用的行为</w:t>
            </w:r>
          </w:p>
        </w:tc>
        <w:tc>
          <w:tcPr>
            <w:tcW w:w="333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szCs w:val="21"/>
              </w:rPr>
              <w:t>《浙江省实验动物管理办法》第三十九条：取得实验动物生产许可证、使用许可证的单位和个人，未按许可条件、范围和要求从事实验动物生产、使用的，由省科技部门责令其限期改正，给予警告，并处</w:t>
            </w:r>
            <w:r w:rsidRPr="00C55EDF">
              <w:rPr>
                <w:color w:val="000000"/>
                <w:szCs w:val="21"/>
              </w:rPr>
              <w:t>2000</w:t>
            </w:r>
            <w:r w:rsidRPr="00C55EDF">
              <w:rPr>
                <w:color w:val="000000"/>
                <w:szCs w:val="21"/>
              </w:rPr>
              <w:t>元以上</w:t>
            </w:r>
            <w:r w:rsidRPr="00C55EDF">
              <w:rPr>
                <w:color w:val="000000"/>
                <w:szCs w:val="21"/>
              </w:rPr>
              <w:t>2</w:t>
            </w:r>
            <w:r w:rsidRPr="00C55EDF">
              <w:rPr>
                <w:color w:val="000000"/>
                <w:szCs w:val="21"/>
              </w:rPr>
              <w:t>万元以下的罚款；情节严重的，处</w:t>
            </w:r>
            <w:r w:rsidRPr="00C55EDF">
              <w:rPr>
                <w:color w:val="000000"/>
                <w:szCs w:val="21"/>
              </w:rPr>
              <w:t>2</w:t>
            </w:r>
            <w:r w:rsidRPr="00C55EDF">
              <w:rPr>
                <w:color w:val="000000"/>
                <w:szCs w:val="21"/>
              </w:rPr>
              <w:t>万元以上</w:t>
            </w:r>
            <w:r w:rsidRPr="00C55EDF">
              <w:rPr>
                <w:color w:val="000000"/>
                <w:szCs w:val="21"/>
              </w:rPr>
              <w:t>5</w:t>
            </w:r>
            <w:r w:rsidRPr="00C55EDF">
              <w:rPr>
                <w:color w:val="000000"/>
                <w:szCs w:val="21"/>
              </w:rPr>
              <w:t>万元以</w:t>
            </w:r>
            <w:r w:rsidRPr="00C55EDF">
              <w:rPr>
                <w:color w:val="000000"/>
                <w:szCs w:val="21"/>
              </w:rPr>
              <w:lastRenderedPageBreak/>
              <w:t>下的罚款；拒不改正的，予以关闭。</w:t>
            </w:r>
          </w:p>
          <w:p w:rsidR="0067097E" w:rsidRPr="00C55EDF" w:rsidRDefault="0067097E" w:rsidP="00706AFD">
            <w:pPr>
              <w:pStyle w:val="a0"/>
              <w:spacing w:after="0"/>
              <w:rPr>
                <w:color w:val="000000"/>
                <w:szCs w:val="21"/>
              </w:rPr>
            </w:pPr>
          </w:p>
          <w:p w:rsidR="0067097E" w:rsidRPr="00C55EDF" w:rsidRDefault="0067097E" w:rsidP="00706AFD">
            <w:pPr>
              <w:pStyle w:val="a0"/>
              <w:spacing w:after="0"/>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lastRenderedPageBreak/>
              <w:t>首次发现未按许可条件、范围和要求从事实验动物生产、使用行为，且未造成动物烈性传染病和人兽共患病的，</w:t>
            </w:r>
            <w:r w:rsidRPr="00C55EDF">
              <w:rPr>
                <w:color w:val="000000"/>
                <w:kern w:val="0"/>
                <w:szCs w:val="21"/>
                <w:lang w:bidi="ar"/>
              </w:rPr>
              <w:t>情节</w:t>
            </w:r>
            <w:r w:rsidRPr="00C55EDF">
              <w:rPr>
                <w:color w:val="000000"/>
                <w:kern w:val="0"/>
                <w:szCs w:val="21"/>
                <w:lang w:bidi="ar"/>
              </w:rPr>
              <w:t>一般的。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责令其限期改正，给予警告，并处二千元以上一万元以下罚款。</w:t>
            </w:r>
          </w:p>
        </w:tc>
      </w:tr>
      <w:tr w:rsidR="0067097E" w:rsidRPr="00C55EDF" w:rsidTr="00706AFD">
        <w:trPr>
          <w:cantSplit/>
          <w:trHeight w:val="78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未按许可条件、范围和要求从事实验动物生产、使用被处罚后再次实施违法行为，但未造成动物烈性传染病和人兽共患病的，情节较重的。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责令其限期改正，给予警告，并处一万元以上二万元以下罚款。</w:t>
            </w:r>
          </w:p>
        </w:tc>
      </w:tr>
      <w:tr w:rsidR="0067097E" w:rsidRPr="00C55EDF" w:rsidTr="00706AFD">
        <w:trPr>
          <w:cantSplit/>
          <w:trHeight w:val="9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未按许可条件、范围和要求从事实验动物生产、使用行为</w:t>
            </w:r>
            <w:r w:rsidRPr="00C55EDF">
              <w:rPr>
                <w:color w:val="000000"/>
                <w:kern w:val="0"/>
                <w:szCs w:val="21"/>
                <w:lang w:bidi="ar"/>
              </w:rPr>
              <w:t>，</w:t>
            </w:r>
            <w:r w:rsidRPr="00C55EDF">
              <w:rPr>
                <w:color w:val="000000"/>
                <w:kern w:val="0"/>
                <w:szCs w:val="21"/>
                <w:lang w:bidi="ar"/>
              </w:rPr>
              <w:t>造成动物烈性传染病和人兽共患病并发生人员感染事故，</w:t>
            </w:r>
            <w:r w:rsidRPr="00C55EDF">
              <w:rPr>
                <w:color w:val="000000"/>
                <w:kern w:val="0"/>
                <w:szCs w:val="21"/>
                <w:lang w:bidi="ar"/>
              </w:rPr>
              <w:t>情节严重</w:t>
            </w:r>
            <w:r w:rsidRPr="00C55EDF">
              <w:rPr>
                <w:color w:val="000000"/>
                <w:kern w:val="0"/>
                <w:szCs w:val="21"/>
                <w:lang w:bidi="ar"/>
              </w:rPr>
              <w:t>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处二万元以上五万元以下罚款；拒不改正的，予以关闭。</w:t>
            </w:r>
          </w:p>
        </w:tc>
      </w:tr>
      <w:tr w:rsidR="0067097E" w:rsidRPr="00C55EDF" w:rsidTr="00706AFD">
        <w:trPr>
          <w:cantSplit/>
          <w:trHeight w:val="560"/>
          <w:jc w:val="center"/>
        </w:trPr>
        <w:tc>
          <w:tcPr>
            <w:tcW w:w="62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lastRenderedPageBreak/>
              <w:t>6</w:t>
            </w:r>
          </w:p>
        </w:tc>
        <w:tc>
          <w:tcPr>
            <w:tcW w:w="1313"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对伪造、涂改、倒卖、出租、出借或者以其它形式非法转让实验动物生产许可证、使用许可证的行政处罚</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伪造、涂改、倒卖、出租、出借或者以其它形式非法转让实验动物生产许可证、使用许可证的行为</w:t>
            </w:r>
          </w:p>
        </w:tc>
        <w:tc>
          <w:tcPr>
            <w:tcW w:w="333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kern w:val="0"/>
                <w:szCs w:val="21"/>
                <w:lang w:bidi="ar"/>
              </w:rPr>
              <w:t>《浙江省实验动物管理办法》第四十条：伪造、涂改、倒卖、出租、出借或者以其它形式非法转让实验动物生产许可证、使用许可证行为的，由省科技部门收缴许可证，并处</w:t>
            </w:r>
            <w:r w:rsidRPr="00C55EDF">
              <w:rPr>
                <w:rStyle w:val="font61"/>
                <w:szCs w:val="21"/>
                <w:lang w:bidi="ar"/>
              </w:rPr>
              <w:t>2</w:t>
            </w:r>
            <w:r w:rsidRPr="00C55EDF">
              <w:rPr>
                <w:rStyle w:val="font31"/>
                <w:rFonts w:ascii="Times New Roman" w:cs="Times New Roman" w:hint="default"/>
                <w:sz w:val="21"/>
                <w:szCs w:val="21"/>
                <w:lang w:bidi="ar"/>
              </w:rPr>
              <w:t>万元以上</w:t>
            </w:r>
            <w:r w:rsidRPr="00C55EDF">
              <w:rPr>
                <w:rStyle w:val="font61"/>
                <w:szCs w:val="21"/>
                <w:lang w:bidi="ar"/>
              </w:rPr>
              <w:t>5</w:t>
            </w:r>
            <w:r w:rsidRPr="00C55EDF">
              <w:rPr>
                <w:rStyle w:val="font31"/>
                <w:rFonts w:ascii="Times New Roman" w:cs="Times New Roman" w:hint="default"/>
                <w:sz w:val="21"/>
                <w:szCs w:val="21"/>
                <w:lang w:bidi="ar"/>
              </w:rPr>
              <w:t>万元以下的罚款，违反治安管理规定的，由公安机关依法予以查处。</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首次发现出租、出借实验动物生产许可证、使用许可证行为，情节一般的。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收缴许可证，并处二万元以上三万元以下罚款。</w:t>
            </w:r>
          </w:p>
        </w:tc>
      </w:tr>
      <w:tr w:rsidR="0067097E" w:rsidRPr="00C55EDF" w:rsidTr="00706AFD">
        <w:trPr>
          <w:cantSplit/>
          <w:trHeight w:val="56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首次发现伪造、涂改、倒卖或者以其它形式非法转让实验动物生产许可证、使用许可证行为，情节较重的。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收缴许可证，并处三万元以上四万元以下罚款。</w:t>
            </w:r>
          </w:p>
        </w:tc>
      </w:tr>
      <w:tr w:rsidR="0067097E" w:rsidRPr="00C55EDF" w:rsidTr="00706AFD">
        <w:trPr>
          <w:cantSplit/>
          <w:trHeight w:val="56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出租、出借实验动物生产许可证、使用许可证行为两次以上的，或伪造、涂改、倒卖或者以其它形式非法转让实验动物生产许可证、使用许可证被处罚后再次实施违法行为，情节严重的。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收缴许可证，并处四万元以上五万元以下罚款。</w:t>
            </w:r>
          </w:p>
        </w:tc>
      </w:tr>
      <w:tr w:rsidR="0067097E" w:rsidRPr="00C55EDF" w:rsidTr="00706AFD">
        <w:trPr>
          <w:cantSplit/>
          <w:trHeight w:val="560"/>
          <w:jc w:val="center"/>
        </w:trPr>
        <w:tc>
          <w:tcPr>
            <w:tcW w:w="625" w:type="dxa"/>
            <w:vMerge w:val="restart"/>
            <w:tcBorders>
              <w:top w:val="single" w:sz="4" w:space="0" w:color="000000"/>
              <w:left w:val="single" w:sz="4" w:space="0" w:color="000000"/>
              <w:bottom w:val="nil"/>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7</w:t>
            </w:r>
          </w:p>
        </w:tc>
        <w:tc>
          <w:tcPr>
            <w:tcW w:w="1313" w:type="dxa"/>
            <w:vMerge w:val="restart"/>
            <w:tcBorders>
              <w:top w:val="single" w:sz="4" w:space="0" w:color="000000"/>
              <w:left w:val="single" w:sz="4" w:space="0" w:color="000000"/>
              <w:bottom w:val="nil"/>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对违反实验动物运输要求、未按规定对进行定期质量检测</w:t>
            </w:r>
            <w:r w:rsidRPr="00C55EDF">
              <w:rPr>
                <w:color w:val="000000"/>
                <w:kern w:val="0"/>
                <w:szCs w:val="21"/>
                <w:lang w:bidi="ar"/>
              </w:rPr>
              <w:lastRenderedPageBreak/>
              <w:t>的和未出示生产许可证并提供质量合格证明等的行政处罚</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lastRenderedPageBreak/>
              <w:t>（</w:t>
            </w:r>
            <w:r w:rsidRPr="00C55EDF">
              <w:rPr>
                <w:rStyle w:val="font61"/>
                <w:szCs w:val="21"/>
                <w:lang w:bidi="ar"/>
              </w:rPr>
              <w:t>1</w:t>
            </w:r>
            <w:r w:rsidRPr="00C55EDF">
              <w:rPr>
                <w:rStyle w:val="font31"/>
                <w:rFonts w:ascii="Times New Roman" w:cs="Times New Roman" w:hint="default"/>
                <w:sz w:val="21"/>
                <w:szCs w:val="21"/>
                <w:lang w:bidi="ar"/>
              </w:rPr>
              <w:t>）违反实验动物运输要求的行为</w:t>
            </w:r>
          </w:p>
        </w:tc>
        <w:tc>
          <w:tcPr>
            <w:tcW w:w="333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kern w:val="0"/>
                <w:szCs w:val="21"/>
                <w:lang w:bidi="ar"/>
              </w:rPr>
              <w:t>《浙江省实验动物管理办法》第四十一条：违反本办法第十四条、第二十条、第二十一条规定的，由省科技部门责令改正，给予警告，并可以对实验动物生产、使用单位和</w:t>
            </w:r>
            <w:r w:rsidRPr="00C55EDF">
              <w:rPr>
                <w:color w:val="000000"/>
                <w:kern w:val="0"/>
                <w:szCs w:val="21"/>
                <w:lang w:bidi="ar"/>
              </w:rPr>
              <w:lastRenderedPageBreak/>
              <w:t>个人处</w:t>
            </w:r>
            <w:r w:rsidRPr="00C55EDF">
              <w:rPr>
                <w:rStyle w:val="font61"/>
                <w:szCs w:val="21"/>
                <w:lang w:bidi="ar"/>
              </w:rPr>
              <w:t>2000</w:t>
            </w:r>
            <w:r w:rsidRPr="00C55EDF">
              <w:rPr>
                <w:rStyle w:val="font31"/>
                <w:rFonts w:ascii="Times New Roman" w:cs="Times New Roman" w:hint="default"/>
                <w:sz w:val="21"/>
                <w:szCs w:val="21"/>
                <w:lang w:bidi="ar"/>
              </w:rPr>
              <w:t>元以上</w:t>
            </w:r>
            <w:r w:rsidRPr="00C55EDF">
              <w:rPr>
                <w:rStyle w:val="font61"/>
                <w:szCs w:val="21"/>
                <w:lang w:bidi="ar"/>
              </w:rPr>
              <w:t>2</w:t>
            </w:r>
            <w:r w:rsidRPr="00C55EDF">
              <w:rPr>
                <w:rStyle w:val="font31"/>
                <w:rFonts w:ascii="Times New Roman" w:cs="Times New Roman" w:hint="default"/>
                <w:sz w:val="21"/>
                <w:szCs w:val="21"/>
                <w:lang w:bidi="ar"/>
              </w:rPr>
              <w:t>万元以下的罚款。</w:t>
            </w:r>
            <w:r w:rsidRPr="00C55EDF">
              <w:rPr>
                <w:rStyle w:val="font61"/>
                <w:szCs w:val="21"/>
                <w:lang w:bidi="ar"/>
              </w:rPr>
              <w:br/>
            </w:r>
            <w:r w:rsidRPr="00C55EDF">
              <w:rPr>
                <w:rStyle w:val="font31"/>
                <w:rFonts w:ascii="Times New Roman" w:cs="Times New Roman" w:hint="default"/>
                <w:sz w:val="21"/>
                <w:szCs w:val="21"/>
                <w:lang w:bidi="ar"/>
              </w:rPr>
              <w:t>《浙江省实验动物管理办法》第十四条：实验动物运输工作应当有专人负责。运输实验动物的工具和笼具，应当符合所运实验动物的微生物和环境质量控制标准。不同品种、品系、性别和等级的实验动物不得在同一笼具内混合装运。</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lastRenderedPageBreak/>
              <w:t>实验动物运输工作有专人负责，但工具和笼具不符合标准，或不同品种、品系、性别和等级的实验动物在同一笼具内混合装运，情节轻微，被发现后主动纠正违法行为的。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不予行政处罚。</w:t>
            </w:r>
          </w:p>
        </w:tc>
      </w:tr>
      <w:tr w:rsidR="0067097E" w:rsidRPr="00C55EDF" w:rsidTr="00706AFD">
        <w:trPr>
          <w:cantSplit/>
          <w:trHeight w:val="560"/>
          <w:jc w:val="center"/>
        </w:trPr>
        <w:tc>
          <w:tcPr>
            <w:tcW w:w="625"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实验动物运输工作没有专人负责，但工具和笼具符合标准，且不同品种、品系、性别和等级的实验动物未在同一笼具内混合装运，情节较轻的。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责令改正，给予警告，并</w:t>
            </w:r>
            <w:r w:rsidRPr="00C55EDF">
              <w:rPr>
                <w:color w:val="000000"/>
                <w:kern w:val="0"/>
                <w:szCs w:val="21"/>
                <w:lang w:bidi="ar"/>
              </w:rPr>
              <w:t>可</w:t>
            </w:r>
            <w:r w:rsidRPr="00C55EDF">
              <w:rPr>
                <w:color w:val="000000"/>
                <w:kern w:val="0"/>
                <w:szCs w:val="21"/>
                <w:lang w:bidi="ar"/>
              </w:rPr>
              <w:t>处二千元以上五千元以下罚款。</w:t>
            </w:r>
          </w:p>
        </w:tc>
      </w:tr>
      <w:tr w:rsidR="0067097E" w:rsidRPr="00C55EDF" w:rsidTr="00706AFD">
        <w:trPr>
          <w:cantSplit/>
          <w:trHeight w:val="560"/>
          <w:jc w:val="center"/>
        </w:trPr>
        <w:tc>
          <w:tcPr>
            <w:tcW w:w="625"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kern w:val="0"/>
                <w:szCs w:val="21"/>
                <w:lang w:bidi="ar"/>
              </w:rPr>
            </w:pPr>
            <w:r w:rsidRPr="00C55EDF">
              <w:rPr>
                <w:color w:val="000000"/>
                <w:kern w:val="0"/>
                <w:szCs w:val="21"/>
                <w:lang w:bidi="ar"/>
              </w:rPr>
              <w:t>实验动物运输工作没有专人负责，且工具和笼具不符合标准，或不同品种、品系、性别和等级的实验动物在同一笼具内混合装运，情节较重的。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kern w:val="0"/>
                <w:szCs w:val="21"/>
                <w:lang w:bidi="ar"/>
              </w:rPr>
            </w:pPr>
            <w:r w:rsidRPr="00C55EDF">
              <w:rPr>
                <w:color w:val="000000"/>
                <w:kern w:val="0"/>
                <w:szCs w:val="21"/>
                <w:lang w:bidi="ar"/>
              </w:rPr>
              <w:t>责令改正，给予警告，并</w:t>
            </w:r>
            <w:r w:rsidRPr="00C55EDF">
              <w:rPr>
                <w:color w:val="000000"/>
                <w:kern w:val="0"/>
                <w:szCs w:val="21"/>
                <w:lang w:bidi="ar"/>
              </w:rPr>
              <w:t>可</w:t>
            </w:r>
            <w:r w:rsidRPr="00C55EDF">
              <w:rPr>
                <w:color w:val="000000"/>
                <w:kern w:val="0"/>
                <w:szCs w:val="21"/>
                <w:lang w:bidi="ar"/>
              </w:rPr>
              <w:t>处五千元以上一万元以下罚款。</w:t>
            </w:r>
          </w:p>
        </w:tc>
      </w:tr>
      <w:tr w:rsidR="0067097E" w:rsidRPr="00C55EDF" w:rsidTr="00706AFD">
        <w:trPr>
          <w:cantSplit/>
          <w:trHeight w:val="923"/>
          <w:jc w:val="center"/>
        </w:trPr>
        <w:tc>
          <w:tcPr>
            <w:tcW w:w="625"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因</w:t>
            </w:r>
            <w:r w:rsidRPr="00C55EDF">
              <w:rPr>
                <w:rStyle w:val="font31"/>
                <w:rFonts w:ascii="Times New Roman" w:cs="Times New Roman" w:hint="default"/>
                <w:sz w:val="21"/>
                <w:szCs w:val="21"/>
                <w:lang w:bidi="ar"/>
              </w:rPr>
              <w:t>违反实验动物运输要求</w:t>
            </w:r>
            <w:r w:rsidRPr="00C55EDF">
              <w:rPr>
                <w:rStyle w:val="font31"/>
                <w:rFonts w:ascii="Times New Roman" w:cs="Times New Roman" w:hint="default"/>
                <w:sz w:val="21"/>
                <w:szCs w:val="21"/>
                <w:lang w:bidi="ar"/>
              </w:rPr>
              <w:t>，</w:t>
            </w:r>
            <w:r w:rsidRPr="00C55EDF">
              <w:rPr>
                <w:color w:val="000000"/>
                <w:kern w:val="0"/>
                <w:szCs w:val="21"/>
                <w:lang w:bidi="ar"/>
              </w:rPr>
              <w:t>造成动物烈性传染病和人兽共患病，情节严重的；或被查处后拒不改正的。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责令改正，给予警告，并</w:t>
            </w:r>
            <w:r w:rsidRPr="00C55EDF">
              <w:rPr>
                <w:color w:val="000000"/>
                <w:kern w:val="0"/>
                <w:szCs w:val="21"/>
                <w:lang w:bidi="ar"/>
              </w:rPr>
              <w:t>可</w:t>
            </w:r>
            <w:r w:rsidRPr="00C55EDF">
              <w:rPr>
                <w:color w:val="000000"/>
                <w:kern w:val="0"/>
                <w:szCs w:val="21"/>
                <w:lang w:bidi="ar"/>
              </w:rPr>
              <w:t>处一万元以上二万元以下罚款。</w:t>
            </w:r>
          </w:p>
        </w:tc>
      </w:tr>
      <w:tr w:rsidR="0067097E" w:rsidRPr="00C55EDF" w:rsidTr="00706AFD">
        <w:trPr>
          <w:cantSplit/>
          <w:trHeight w:val="560"/>
          <w:jc w:val="center"/>
        </w:trPr>
        <w:tc>
          <w:tcPr>
            <w:tcW w:w="625"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561" w:type="dxa"/>
            <w:vMerge w:val="restart"/>
            <w:tcBorders>
              <w:top w:val="single" w:sz="4" w:space="0" w:color="000000"/>
              <w:left w:val="single" w:sz="4" w:space="0" w:color="000000"/>
              <w:bottom w:val="nil"/>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w:t>
            </w:r>
            <w:r w:rsidRPr="00C55EDF">
              <w:rPr>
                <w:rStyle w:val="font61"/>
                <w:szCs w:val="21"/>
                <w:lang w:bidi="ar"/>
              </w:rPr>
              <w:t>2</w:t>
            </w:r>
            <w:r w:rsidRPr="00C55EDF">
              <w:rPr>
                <w:rStyle w:val="font31"/>
                <w:rFonts w:ascii="Times New Roman" w:cs="Times New Roman" w:hint="default"/>
                <w:sz w:val="21"/>
                <w:szCs w:val="21"/>
                <w:lang w:bidi="ar"/>
              </w:rPr>
              <w:t>）从事实验动物生产的单位和个人未按规定对实验动物进行定期质</w:t>
            </w:r>
            <w:r w:rsidRPr="00C55EDF">
              <w:rPr>
                <w:rStyle w:val="font31"/>
                <w:rFonts w:ascii="Times New Roman" w:cs="Times New Roman" w:hint="default"/>
                <w:sz w:val="21"/>
                <w:szCs w:val="21"/>
                <w:lang w:bidi="ar"/>
              </w:rPr>
              <w:lastRenderedPageBreak/>
              <w:t>量检测，供应或者销售实验动物时未出示实验动物生产许可证并提供质量合格证明的行为</w:t>
            </w:r>
          </w:p>
        </w:tc>
        <w:tc>
          <w:tcPr>
            <w:tcW w:w="3335" w:type="dxa"/>
            <w:vMerge w:val="restart"/>
            <w:tcBorders>
              <w:top w:val="single" w:sz="4" w:space="0" w:color="000000"/>
              <w:left w:val="single" w:sz="4" w:space="0" w:color="000000"/>
              <w:bottom w:val="nil"/>
              <w:right w:val="single" w:sz="4" w:space="0" w:color="000000"/>
            </w:tcBorders>
            <w:vAlign w:val="center"/>
          </w:tcPr>
          <w:p w:rsidR="0067097E" w:rsidRPr="00C55EDF" w:rsidRDefault="0067097E" w:rsidP="00706AFD">
            <w:pPr>
              <w:widowControl/>
              <w:jc w:val="left"/>
              <w:textAlignment w:val="center"/>
              <w:rPr>
                <w:rStyle w:val="font31"/>
                <w:rFonts w:ascii="Times New Roman" w:cs="Times New Roman" w:hint="default"/>
                <w:sz w:val="21"/>
                <w:szCs w:val="21"/>
                <w:lang w:bidi="ar"/>
              </w:rPr>
            </w:pPr>
            <w:r w:rsidRPr="00C55EDF">
              <w:rPr>
                <w:rStyle w:val="font31"/>
                <w:rFonts w:ascii="Times New Roman" w:cs="Times New Roman" w:hint="default"/>
                <w:sz w:val="21"/>
                <w:szCs w:val="21"/>
                <w:lang w:bidi="ar"/>
              </w:rPr>
              <w:lastRenderedPageBreak/>
              <w:t>《浙江省实验动物管理办法》第四十一条：违反本办法第十四条、第二十条、第二十一条规定的，由省科技部门责令改正，给予警告，并可以对实验动物生产、使用单位和</w:t>
            </w:r>
            <w:r w:rsidRPr="00C55EDF">
              <w:rPr>
                <w:rStyle w:val="font31"/>
                <w:rFonts w:ascii="Times New Roman" w:cs="Times New Roman" w:hint="default"/>
                <w:sz w:val="21"/>
                <w:szCs w:val="21"/>
                <w:lang w:bidi="ar"/>
              </w:rPr>
              <w:lastRenderedPageBreak/>
              <w:t>个人处</w:t>
            </w:r>
            <w:r w:rsidRPr="00C55EDF">
              <w:rPr>
                <w:rStyle w:val="font31"/>
                <w:rFonts w:ascii="Times New Roman" w:cs="Times New Roman" w:hint="default"/>
                <w:sz w:val="21"/>
                <w:szCs w:val="21"/>
                <w:lang w:bidi="ar"/>
              </w:rPr>
              <w:t>2000</w:t>
            </w:r>
            <w:r w:rsidRPr="00C55EDF">
              <w:rPr>
                <w:rStyle w:val="font31"/>
                <w:rFonts w:ascii="Times New Roman" w:cs="Times New Roman" w:hint="default"/>
                <w:sz w:val="21"/>
                <w:szCs w:val="21"/>
                <w:lang w:bidi="ar"/>
              </w:rPr>
              <w:t>元以上</w:t>
            </w:r>
            <w:r w:rsidRPr="00C55EDF">
              <w:rPr>
                <w:rStyle w:val="font31"/>
                <w:rFonts w:ascii="Times New Roman" w:cs="Times New Roman" w:hint="default"/>
                <w:sz w:val="21"/>
                <w:szCs w:val="21"/>
                <w:lang w:bidi="ar"/>
              </w:rPr>
              <w:t>2</w:t>
            </w:r>
            <w:r w:rsidRPr="00C55EDF">
              <w:rPr>
                <w:rStyle w:val="font31"/>
                <w:rFonts w:ascii="Times New Roman" w:cs="Times New Roman" w:hint="default"/>
                <w:sz w:val="21"/>
                <w:szCs w:val="21"/>
                <w:lang w:bidi="ar"/>
              </w:rPr>
              <w:t>万元以下的罚款。</w:t>
            </w:r>
            <w:r w:rsidRPr="00C55EDF">
              <w:rPr>
                <w:rStyle w:val="font31"/>
                <w:rFonts w:ascii="Times New Roman" w:cs="Times New Roman" w:hint="default"/>
                <w:sz w:val="21"/>
                <w:szCs w:val="21"/>
                <w:lang w:bidi="ar"/>
              </w:rPr>
              <w:br/>
            </w:r>
            <w:r w:rsidRPr="00C55EDF">
              <w:rPr>
                <w:rStyle w:val="font31"/>
                <w:rFonts w:ascii="Times New Roman" w:cs="Times New Roman" w:hint="default"/>
                <w:sz w:val="21"/>
                <w:szCs w:val="21"/>
                <w:lang w:bidi="ar"/>
              </w:rPr>
              <w:t>《浙江省实验动物管理办法》第二十条：从事实验动物生产的单位和个人应当根据遗传学、微生物学、寄生虫学、营养学的要求和生产环境、设施设备等方面的标准，定期对实验动物进行检测。各项操作过程和检测数据有完整、准确的记录。</w:t>
            </w:r>
            <w:r w:rsidRPr="00C55EDF">
              <w:rPr>
                <w:rStyle w:val="font31"/>
                <w:rFonts w:ascii="Times New Roman" w:cs="Times New Roman" w:hint="default"/>
                <w:sz w:val="21"/>
                <w:szCs w:val="21"/>
                <w:lang w:bidi="ar"/>
              </w:rPr>
              <w:br/>
            </w:r>
            <w:r w:rsidRPr="00C55EDF">
              <w:rPr>
                <w:rStyle w:val="font31"/>
                <w:rFonts w:ascii="Times New Roman" w:cs="Times New Roman" w:hint="default"/>
                <w:sz w:val="21"/>
                <w:szCs w:val="21"/>
                <w:lang w:bidi="ar"/>
              </w:rPr>
              <w:t>《浙江省实验动物管理办法》第二十一条：从事实验动物生产的单位和个人供应或者销售实验动物时，应当出示实验动物生产许可证，并提供质量合格证明。</w:t>
            </w:r>
          </w:p>
          <w:p w:rsidR="0067097E" w:rsidRPr="00C55EDF" w:rsidRDefault="0067097E" w:rsidP="00706AFD">
            <w:pPr>
              <w:widowControl/>
              <w:jc w:val="left"/>
              <w:textAlignment w:val="center"/>
              <w:rPr>
                <w:rStyle w:val="font31"/>
                <w:rFonts w:ascii="Times New Roman" w:cs="Times New Roman" w:hint="default"/>
                <w:sz w:val="21"/>
                <w:szCs w:val="21"/>
                <w:lang w:bidi="ar"/>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lastRenderedPageBreak/>
              <w:t>从事实验动物生产的单位和个人已按规定对实验动物进行定期质量检测，但供应或者销售实验动物时，首次发现未出示实验动物生产许可证或未提供质量合格证明，情节轻微的。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不予行政处罚。</w:t>
            </w:r>
          </w:p>
        </w:tc>
      </w:tr>
      <w:tr w:rsidR="0067097E" w:rsidRPr="00C55EDF" w:rsidTr="00706AFD">
        <w:trPr>
          <w:cantSplit/>
          <w:trHeight w:val="560"/>
          <w:jc w:val="center"/>
        </w:trPr>
        <w:tc>
          <w:tcPr>
            <w:tcW w:w="625"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561" w:type="dxa"/>
            <w:vMerge/>
            <w:tcBorders>
              <w:left w:val="single" w:sz="4" w:space="0" w:color="000000"/>
              <w:right w:val="single" w:sz="4" w:space="0" w:color="000000"/>
            </w:tcBorders>
            <w:vAlign w:val="center"/>
          </w:tcPr>
          <w:p w:rsidR="0067097E" w:rsidRPr="00C55EDF" w:rsidRDefault="0067097E" w:rsidP="00706AFD">
            <w:pPr>
              <w:widowControl/>
              <w:jc w:val="center"/>
              <w:textAlignment w:val="center"/>
              <w:rPr>
                <w:color w:val="000000"/>
                <w:kern w:val="0"/>
                <w:szCs w:val="21"/>
                <w:lang w:bidi="ar"/>
              </w:rPr>
            </w:pPr>
          </w:p>
        </w:tc>
        <w:tc>
          <w:tcPr>
            <w:tcW w:w="3335" w:type="dxa"/>
            <w:vMerge/>
            <w:tcBorders>
              <w:left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rPr>
                <w:color w:val="000000"/>
                <w:kern w:val="0"/>
                <w:szCs w:val="21"/>
                <w:lang w:bidi="ar"/>
              </w:rPr>
            </w:pPr>
            <w:r w:rsidRPr="00C55EDF">
              <w:rPr>
                <w:color w:val="000000"/>
                <w:kern w:val="0"/>
                <w:szCs w:val="21"/>
                <w:lang w:bidi="ar"/>
              </w:rPr>
              <w:t>从事实验动物生产的单位和个人</w:t>
            </w:r>
            <w:r w:rsidRPr="00C55EDF">
              <w:rPr>
                <w:color w:val="000000"/>
                <w:kern w:val="0"/>
                <w:szCs w:val="21"/>
                <w:lang w:bidi="ar"/>
              </w:rPr>
              <w:t>3</w:t>
            </w:r>
            <w:r w:rsidRPr="00C55EDF">
              <w:rPr>
                <w:color w:val="000000"/>
                <w:kern w:val="0"/>
                <w:szCs w:val="21"/>
                <w:lang w:bidi="ar"/>
              </w:rPr>
              <w:t>个月内未按规定对普通动物、无特定病原体动物</w:t>
            </w:r>
          </w:p>
          <w:p w:rsidR="0067097E" w:rsidRPr="00C55EDF" w:rsidRDefault="0067097E" w:rsidP="00706AFD">
            <w:pPr>
              <w:widowControl/>
              <w:jc w:val="left"/>
              <w:rPr>
                <w:color w:val="000000"/>
                <w:kern w:val="0"/>
                <w:szCs w:val="21"/>
                <w:lang w:bidi="ar"/>
              </w:rPr>
            </w:pPr>
            <w:r w:rsidRPr="00C55EDF">
              <w:rPr>
                <w:color w:val="000000"/>
                <w:kern w:val="0"/>
                <w:szCs w:val="21"/>
                <w:lang w:bidi="ar"/>
              </w:rPr>
              <w:t>进行质量检测；或</w:t>
            </w:r>
            <w:r w:rsidRPr="00C55EDF">
              <w:rPr>
                <w:color w:val="000000"/>
                <w:kern w:val="0"/>
                <w:szCs w:val="21"/>
                <w:lang w:bidi="ar"/>
              </w:rPr>
              <w:t>12</w:t>
            </w:r>
            <w:r w:rsidRPr="00C55EDF">
              <w:rPr>
                <w:color w:val="000000"/>
                <w:kern w:val="0"/>
                <w:szCs w:val="21"/>
                <w:lang w:bidi="ar"/>
              </w:rPr>
              <w:t>个月内未按规定对无菌实验动物进行质量检测；或已按规定对实验动物进行定期质量检测，但供应或者销售实验动物时，再次被发现未出示实验动物生产许可证或未提供质量合格证明的，情节较轻的。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kern w:val="0"/>
                <w:szCs w:val="21"/>
                <w:lang w:bidi="ar"/>
              </w:rPr>
            </w:pPr>
            <w:r w:rsidRPr="00C55EDF">
              <w:rPr>
                <w:color w:val="000000"/>
                <w:kern w:val="0"/>
                <w:szCs w:val="21"/>
                <w:lang w:bidi="ar"/>
              </w:rPr>
              <w:t>责令改正，给予警告，并</w:t>
            </w:r>
            <w:r w:rsidRPr="00C55EDF">
              <w:rPr>
                <w:color w:val="000000"/>
                <w:kern w:val="0"/>
                <w:szCs w:val="21"/>
                <w:lang w:bidi="ar"/>
              </w:rPr>
              <w:t>可</w:t>
            </w:r>
            <w:r w:rsidRPr="00C55EDF">
              <w:rPr>
                <w:color w:val="000000"/>
                <w:kern w:val="0"/>
                <w:szCs w:val="21"/>
                <w:lang w:bidi="ar"/>
              </w:rPr>
              <w:t>处二千元以上五千元以下罚款。</w:t>
            </w:r>
          </w:p>
        </w:tc>
      </w:tr>
      <w:tr w:rsidR="0067097E" w:rsidRPr="00C55EDF" w:rsidTr="00706AFD">
        <w:trPr>
          <w:cantSplit/>
          <w:trHeight w:val="560"/>
          <w:jc w:val="center"/>
        </w:trPr>
        <w:tc>
          <w:tcPr>
            <w:tcW w:w="625"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rPr>
                <w:color w:val="000000"/>
                <w:kern w:val="0"/>
                <w:szCs w:val="21"/>
                <w:lang w:bidi="ar"/>
              </w:rPr>
            </w:pPr>
            <w:r w:rsidRPr="00C55EDF">
              <w:rPr>
                <w:color w:val="000000"/>
                <w:kern w:val="0"/>
                <w:szCs w:val="21"/>
                <w:lang w:bidi="ar"/>
              </w:rPr>
              <w:t>从事实验动物生产的单位和个人</w:t>
            </w:r>
            <w:r w:rsidRPr="00C55EDF">
              <w:rPr>
                <w:color w:val="000000"/>
                <w:kern w:val="0"/>
                <w:szCs w:val="21"/>
                <w:lang w:bidi="ar"/>
              </w:rPr>
              <w:t>6</w:t>
            </w:r>
            <w:r w:rsidRPr="00C55EDF">
              <w:rPr>
                <w:color w:val="000000"/>
                <w:kern w:val="0"/>
                <w:szCs w:val="21"/>
                <w:lang w:bidi="ar"/>
              </w:rPr>
              <w:t>个月内未按规定对普通动物、无特定病原体动物</w:t>
            </w:r>
          </w:p>
          <w:p w:rsidR="0067097E" w:rsidRPr="00C55EDF" w:rsidRDefault="0067097E" w:rsidP="00706AFD">
            <w:pPr>
              <w:widowControl/>
              <w:jc w:val="left"/>
              <w:rPr>
                <w:color w:val="000000"/>
                <w:szCs w:val="21"/>
              </w:rPr>
            </w:pPr>
            <w:r w:rsidRPr="00C55EDF">
              <w:rPr>
                <w:color w:val="000000"/>
                <w:kern w:val="0"/>
                <w:szCs w:val="21"/>
                <w:lang w:bidi="ar"/>
              </w:rPr>
              <w:t>进行质量检测；或</w:t>
            </w:r>
            <w:r w:rsidRPr="00C55EDF">
              <w:rPr>
                <w:color w:val="000000"/>
                <w:kern w:val="0"/>
                <w:szCs w:val="21"/>
                <w:lang w:bidi="ar"/>
              </w:rPr>
              <w:t>18</w:t>
            </w:r>
            <w:r w:rsidRPr="00C55EDF">
              <w:rPr>
                <w:color w:val="000000"/>
                <w:kern w:val="0"/>
                <w:szCs w:val="21"/>
                <w:lang w:bidi="ar"/>
              </w:rPr>
              <w:t>个月内未按规定对无菌实验动物进行质量检测；或已按规定对实验动物进行定期质量检测，但供应或者销售实验动物时，被发现</w:t>
            </w:r>
            <w:r w:rsidRPr="00C55EDF">
              <w:rPr>
                <w:color w:val="000000"/>
                <w:kern w:val="0"/>
                <w:szCs w:val="21"/>
                <w:lang w:bidi="ar"/>
              </w:rPr>
              <w:t>3</w:t>
            </w:r>
            <w:r w:rsidRPr="00C55EDF">
              <w:rPr>
                <w:color w:val="000000"/>
                <w:kern w:val="0"/>
                <w:szCs w:val="21"/>
                <w:lang w:bidi="ar"/>
              </w:rPr>
              <w:t>次未出示实验动物生产许可证或未提供质量合格证明的，情节较重的。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责令改正，给予警告，并</w:t>
            </w:r>
            <w:r w:rsidRPr="00C55EDF">
              <w:rPr>
                <w:color w:val="000000"/>
                <w:kern w:val="0"/>
                <w:szCs w:val="21"/>
                <w:lang w:bidi="ar"/>
              </w:rPr>
              <w:t>可</w:t>
            </w:r>
            <w:r w:rsidRPr="00C55EDF">
              <w:rPr>
                <w:color w:val="000000"/>
                <w:kern w:val="0"/>
                <w:szCs w:val="21"/>
                <w:lang w:bidi="ar"/>
              </w:rPr>
              <w:t>处五千元以上一万元以下罚款。</w:t>
            </w:r>
          </w:p>
        </w:tc>
      </w:tr>
      <w:tr w:rsidR="0067097E" w:rsidRPr="00C55EDF" w:rsidTr="00706AFD">
        <w:trPr>
          <w:cantSplit/>
          <w:trHeight w:val="560"/>
          <w:jc w:val="center"/>
        </w:trPr>
        <w:tc>
          <w:tcPr>
            <w:tcW w:w="625"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rPr>
                <w:color w:val="000000"/>
                <w:kern w:val="0"/>
                <w:szCs w:val="21"/>
                <w:lang w:bidi="ar"/>
              </w:rPr>
            </w:pPr>
            <w:r w:rsidRPr="00C55EDF">
              <w:rPr>
                <w:color w:val="000000"/>
                <w:kern w:val="0"/>
                <w:szCs w:val="21"/>
                <w:lang w:bidi="ar"/>
              </w:rPr>
              <w:t>从事实验动物生产的单位和个人</w:t>
            </w:r>
            <w:r w:rsidRPr="00C55EDF">
              <w:rPr>
                <w:color w:val="000000"/>
                <w:kern w:val="0"/>
                <w:szCs w:val="21"/>
                <w:lang w:bidi="ar"/>
              </w:rPr>
              <w:t>12</w:t>
            </w:r>
            <w:r w:rsidRPr="00C55EDF">
              <w:rPr>
                <w:color w:val="000000"/>
                <w:kern w:val="0"/>
                <w:szCs w:val="21"/>
                <w:lang w:bidi="ar"/>
              </w:rPr>
              <w:t>个月内未按规定对普通动物、无特定病原体动物</w:t>
            </w:r>
          </w:p>
          <w:p w:rsidR="0067097E" w:rsidRPr="00C55EDF" w:rsidRDefault="0067097E" w:rsidP="00706AFD">
            <w:pPr>
              <w:widowControl/>
              <w:jc w:val="left"/>
              <w:rPr>
                <w:color w:val="000000"/>
                <w:szCs w:val="21"/>
              </w:rPr>
            </w:pPr>
            <w:r w:rsidRPr="00C55EDF">
              <w:rPr>
                <w:color w:val="000000"/>
                <w:kern w:val="0"/>
                <w:szCs w:val="21"/>
                <w:lang w:bidi="ar"/>
              </w:rPr>
              <w:t>进行质量检测；或</w:t>
            </w:r>
            <w:r w:rsidRPr="00C55EDF">
              <w:rPr>
                <w:color w:val="000000"/>
                <w:kern w:val="0"/>
                <w:szCs w:val="21"/>
                <w:lang w:bidi="ar"/>
              </w:rPr>
              <w:t>24</w:t>
            </w:r>
            <w:r w:rsidRPr="00C55EDF">
              <w:rPr>
                <w:color w:val="000000"/>
                <w:kern w:val="0"/>
                <w:szCs w:val="21"/>
                <w:lang w:bidi="ar"/>
              </w:rPr>
              <w:t>个月内未按规定对无菌实验动物进行质量检测；或已按规定对实验动物进行定期质量检测，但供应或者销售实验动物时，被发现</w:t>
            </w:r>
            <w:r w:rsidRPr="00C55EDF">
              <w:rPr>
                <w:color w:val="000000"/>
                <w:kern w:val="0"/>
                <w:szCs w:val="21"/>
                <w:lang w:bidi="ar"/>
              </w:rPr>
              <w:t>3</w:t>
            </w:r>
            <w:r w:rsidRPr="00C55EDF">
              <w:rPr>
                <w:color w:val="000000"/>
                <w:kern w:val="0"/>
                <w:szCs w:val="21"/>
                <w:lang w:bidi="ar"/>
              </w:rPr>
              <w:t>次以上未出示实验动物生产许可证或未提供质量合格证明</w:t>
            </w:r>
            <w:r w:rsidRPr="00C55EDF">
              <w:rPr>
                <w:color w:val="000000"/>
                <w:szCs w:val="21"/>
              </w:rPr>
              <w:t>的，</w:t>
            </w:r>
            <w:r w:rsidRPr="00C55EDF">
              <w:rPr>
                <w:color w:val="000000"/>
                <w:kern w:val="0"/>
                <w:szCs w:val="21"/>
                <w:lang w:bidi="ar"/>
              </w:rPr>
              <w:t>情节严重的。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责令改正，给予警告，并</w:t>
            </w:r>
            <w:r w:rsidRPr="00C55EDF">
              <w:rPr>
                <w:color w:val="000000"/>
                <w:kern w:val="0"/>
                <w:szCs w:val="21"/>
                <w:lang w:bidi="ar"/>
              </w:rPr>
              <w:t>可</w:t>
            </w:r>
            <w:r w:rsidRPr="00C55EDF">
              <w:rPr>
                <w:color w:val="000000"/>
                <w:kern w:val="0"/>
                <w:szCs w:val="21"/>
                <w:lang w:bidi="ar"/>
              </w:rPr>
              <w:t>处一万元以上二万元以下罚款。</w:t>
            </w:r>
          </w:p>
        </w:tc>
      </w:tr>
      <w:tr w:rsidR="0067097E" w:rsidRPr="00C55EDF" w:rsidTr="00706AFD">
        <w:trPr>
          <w:cantSplit/>
          <w:trHeight w:val="560"/>
          <w:jc w:val="center"/>
        </w:trPr>
        <w:tc>
          <w:tcPr>
            <w:tcW w:w="62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8</w:t>
            </w:r>
          </w:p>
        </w:tc>
        <w:tc>
          <w:tcPr>
            <w:tcW w:w="1313"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对企业骗取高新技术企业认定证书的行政处罚</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企业骗取高新技术企业认定证书的行为</w:t>
            </w:r>
          </w:p>
        </w:tc>
        <w:tc>
          <w:tcPr>
            <w:tcW w:w="333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kern w:val="0"/>
                <w:szCs w:val="21"/>
                <w:lang w:bidi="ar"/>
              </w:rPr>
              <w:t>《浙江省高新技术促进条例》第二十八条：企业采取欺骗手段骗取高新技术企业认定证书的，由负责认定的部门取消其资格，在五年内不再受理该企业提出的高新技术企业资格认定申请，并可以处五万元以上二十万元以下的罚款。</w:t>
            </w:r>
            <w:r w:rsidRPr="00C55EDF">
              <w:rPr>
                <w:rStyle w:val="font61"/>
                <w:szCs w:val="21"/>
                <w:lang w:bidi="ar"/>
              </w:rPr>
              <w:br/>
            </w:r>
            <w:r w:rsidRPr="00C55EDF">
              <w:rPr>
                <w:rStyle w:val="font31"/>
                <w:rFonts w:ascii="Times New Roman" w:cs="Times New Roman" w:hint="default"/>
                <w:sz w:val="21"/>
                <w:szCs w:val="21"/>
                <w:lang w:bidi="ar"/>
              </w:rPr>
              <w:t>前款规定的企业已享受的各种优惠所得，由有关部门予以追回。</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骗取证书后已经享受各种优惠一年以下，情节一般的。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取消其资格，在五年内不再受理该企业提出的高新技术企业资格认定申请，并可以处五万元罚款。</w:t>
            </w:r>
          </w:p>
        </w:tc>
      </w:tr>
      <w:tr w:rsidR="0067097E" w:rsidRPr="00C55EDF" w:rsidTr="00706AFD">
        <w:trPr>
          <w:cantSplit/>
          <w:trHeight w:val="56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骗取证书后已经享受各种优惠一年以上两年以下的，情节较重的。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取消其资格，在五年内不再受理该企业提出的高新技术企业资格认定申请，并可以处五万元以上十万元以下罚款。</w:t>
            </w:r>
          </w:p>
        </w:tc>
      </w:tr>
      <w:tr w:rsidR="0067097E" w:rsidRPr="00C55EDF" w:rsidTr="00706AFD">
        <w:trPr>
          <w:cantSplit/>
          <w:trHeight w:val="56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骗取证书后已经享受各种优惠两年以上的，情节严重的。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取消其资格，在五年内不再受理该企业提出的高新技术企业资格认定申请，并可以处十万元以上二十万元以下罚款。</w:t>
            </w:r>
          </w:p>
        </w:tc>
      </w:tr>
      <w:tr w:rsidR="0067097E" w:rsidRPr="00C55EDF" w:rsidTr="00706AFD">
        <w:trPr>
          <w:cantSplit/>
          <w:trHeight w:val="560"/>
          <w:jc w:val="center"/>
        </w:trPr>
        <w:tc>
          <w:tcPr>
            <w:tcW w:w="62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9</w:t>
            </w:r>
          </w:p>
        </w:tc>
        <w:tc>
          <w:tcPr>
            <w:tcW w:w="1313"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kern w:val="0"/>
                <w:szCs w:val="21"/>
                <w:lang w:bidi="ar"/>
              </w:rPr>
            </w:pPr>
            <w:r w:rsidRPr="00C55EDF">
              <w:rPr>
                <w:color w:val="000000"/>
                <w:szCs w:val="21"/>
              </w:rPr>
              <w:t>对在高新技术研究开</w:t>
            </w:r>
            <w:r w:rsidRPr="00C55EDF">
              <w:rPr>
                <w:color w:val="000000"/>
                <w:szCs w:val="21"/>
              </w:rPr>
              <w:lastRenderedPageBreak/>
              <w:t>发、成果转化和产业化项目立项中骗取项目和奖励的行政处罚</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lastRenderedPageBreak/>
              <w:t>在高新技术研究开发、成果</w:t>
            </w:r>
            <w:r w:rsidRPr="00C55EDF">
              <w:rPr>
                <w:color w:val="000000"/>
                <w:kern w:val="0"/>
                <w:szCs w:val="21"/>
                <w:lang w:bidi="ar"/>
              </w:rPr>
              <w:lastRenderedPageBreak/>
              <w:t>转化和产业化项目立项中骗取项目和奖励的行为</w:t>
            </w:r>
          </w:p>
        </w:tc>
        <w:tc>
          <w:tcPr>
            <w:tcW w:w="333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kern w:val="0"/>
                <w:szCs w:val="21"/>
                <w:lang w:bidi="ar"/>
              </w:rPr>
              <w:lastRenderedPageBreak/>
              <w:t>《浙江省高新技术促进条例》第二十九条：在高新技术研究开发、成</w:t>
            </w:r>
            <w:r w:rsidRPr="00C55EDF">
              <w:rPr>
                <w:color w:val="000000"/>
                <w:kern w:val="0"/>
                <w:szCs w:val="21"/>
                <w:lang w:bidi="ar"/>
              </w:rPr>
              <w:lastRenderedPageBreak/>
              <w:t>果转化和产业化项目立项中采取欺骗手段，骗取项目和奖励的，由负责认定的部门取消该项目和奖励，没收违法所得，并可以处五万元以上二十万元以下的罚款。</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lastRenderedPageBreak/>
              <w:t>被发现后主动纠正违法行为，情节一般的。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取消该项目和奖励，没收违法所得，并可处五万元罚款。</w:t>
            </w:r>
          </w:p>
        </w:tc>
      </w:tr>
      <w:tr w:rsidR="0067097E" w:rsidRPr="00C55EDF" w:rsidTr="00706AFD">
        <w:trPr>
          <w:cantSplit/>
          <w:trHeight w:val="56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被发现后企图继续弄虚作假，情节较重的。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取消该项目和奖励，没收违法所得，并可处五万元以上十万元以下罚款。</w:t>
            </w:r>
          </w:p>
        </w:tc>
      </w:tr>
      <w:tr w:rsidR="0067097E" w:rsidRPr="00C55EDF" w:rsidTr="00706AFD">
        <w:trPr>
          <w:cantSplit/>
          <w:trHeight w:val="56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被发现后拒不改正，对社会造成恶劣影响，情节严重的。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取消该项目和奖励，没收违法所得，并可处十万元以上二十万元以下的罚款。</w:t>
            </w:r>
          </w:p>
        </w:tc>
      </w:tr>
      <w:tr w:rsidR="0067097E" w:rsidRPr="00C55EDF" w:rsidTr="00706AFD">
        <w:trPr>
          <w:cantSplit/>
          <w:trHeight w:val="1368"/>
          <w:jc w:val="center"/>
        </w:trPr>
        <w:tc>
          <w:tcPr>
            <w:tcW w:w="625" w:type="dxa"/>
            <w:vMerge w:val="restart"/>
            <w:tcBorders>
              <w:top w:val="single" w:sz="4" w:space="0" w:color="000000"/>
              <w:left w:val="single" w:sz="4" w:space="0" w:color="000000"/>
              <w:right w:val="single" w:sz="4" w:space="0" w:color="000000"/>
            </w:tcBorders>
            <w:vAlign w:val="center"/>
          </w:tcPr>
          <w:p w:rsidR="0067097E" w:rsidRPr="00C55EDF" w:rsidRDefault="0067097E" w:rsidP="00706AFD">
            <w:pPr>
              <w:jc w:val="center"/>
              <w:rPr>
                <w:color w:val="000000"/>
                <w:szCs w:val="21"/>
              </w:rPr>
            </w:pPr>
            <w:r w:rsidRPr="00C55EDF">
              <w:rPr>
                <w:color w:val="000000"/>
                <w:szCs w:val="21"/>
              </w:rPr>
              <w:t>10</w:t>
            </w:r>
          </w:p>
        </w:tc>
        <w:tc>
          <w:tcPr>
            <w:tcW w:w="1313" w:type="dxa"/>
            <w:vMerge w:val="restart"/>
            <w:tcBorders>
              <w:top w:val="single" w:sz="4" w:space="0" w:color="000000"/>
              <w:left w:val="single" w:sz="4" w:space="0" w:color="000000"/>
              <w:right w:val="single" w:sz="4" w:space="0" w:color="000000"/>
            </w:tcBorders>
            <w:vAlign w:val="center"/>
          </w:tcPr>
          <w:p w:rsidR="0067097E" w:rsidRPr="00C55EDF" w:rsidRDefault="0067097E" w:rsidP="00706AFD">
            <w:pPr>
              <w:jc w:val="center"/>
              <w:rPr>
                <w:color w:val="000000"/>
                <w:szCs w:val="21"/>
              </w:rPr>
            </w:pPr>
            <w:r w:rsidRPr="00C55EDF">
              <w:rPr>
                <w:color w:val="000000"/>
                <w:szCs w:val="21"/>
              </w:rPr>
              <w:t>对骗取省科学技术奖励的行政处罚</w:t>
            </w:r>
          </w:p>
        </w:tc>
        <w:tc>
          <w:tcPr>
            <w:tcW w:w="1561" w:type="dxa"/>
            <w:vMerge w:val="restart"/>
            <w:tcBorders>
              <w:top w:val="single" w:sz="4" w:space="0" w:color="000000"/>
              <w:left w:val="single" w:sz="4" w:space="0" w:color="000000"/>
              <w:right w:val="single" w:sz="4" w:space="0" w:color="000000"/>
            </w:tcBorders>
            <w:vAlign w:val="center"/>
          </w:tcPr>
          <w:p w:rsidR="0067097E" w:rsidRPr="00C55EDF" w:rsidRDefault="0067097E" w:rsidP="00706AFD">
            <w:pPr>
              <w:jc w:val="center"/>
              <w:rPr>
                <w:color w:val="000000"/>
                <w:szCs w:val="21"/>
              </w:rPr>
            </w:pPr>
            <w:r w:rsidRPr="00C55EDF">
              <w:rPr>
                <w:color w:val="000000"/>
                <w:szCs w:val="21"/>
              </w:rPr>
              <w:t>候选者进行可能影响省科学技术奖提名和评审公正性活动的行为</w:t>
            </w:r>
          </w:p>
        </w:tc>
        <w:tc>
          <w:tcPr>
            <w:tcW w:w="3335" w:type="dxa"/>
            <w:vMerge w:val="restart"/>
            <w:tcBorders>
              <w:top w:val="single" w:sz="4" w:space="0" w:color="000000"/>
              <w:left w:val="single" w:sz="4" w:space="0" w:color="000000"/>
              <w:right w:val="single" w:sz="4" w:space="0" w:color="000000"/>
            </w:tcBorders>
            <w:vAlign w:val="center"/>
          </w:tcPr>
          <w:p w:rsidR="0067097E" w:rsidRPr="00C55EDF" w:rsidRDefault="0067097E" w:rsidP="00706AFD">
            <w:pPr>
              <w:jc w:val="left"/>
              <w:rPr>
                <w:color w:val="000000"/>
                <w:szCs w:val="21"/>
              </w:rPr>
            </w:pPr>
            <w:r w:rsidRPr="00C55EDF">
              <w:rPr>
                <w:color w:val="000000"/>
                <w:szCs w:val="21"/>
              </w:rPr>
              <w:t>《浙江省科学技术进步条例》第七十九条第一款：骗取省科学技术奖励的，由省科学技术主管部门按照规定撤销奖励，追回证书和奖金等，并依法给予处分。</w:t>
            </w:r>
          </w:p>
          <w:p w:rsidR="0067097E" w:rsidRPr="00C55EDF" w:rsidRDefault="0067097E" w:rsidP="00706AFD">
            <w:pPr>
              <w:jc w:val="left"/>
              <w:rPr>
                <w:color w:val="000000"/>
                <w:szCs w:val="21"/>
              </w:rPr>
            </w:pPr>
            <w:r w:rsidRPr="00C55EDF">
              <w:rPr>
                <w:color w:val="000000"/>
                <w:szCs w:val="21"/>
              </w:rPr>
              <w:t>《浙江省科学技术奖励办法》第四十八条：候选者进行可能影响省科学技术奖提名和评审公正性活动的，由省科学技术行政部门给予通报批评，取消其参评资格，并通报有关单位依法处理。</w:t>
            </w:r>
          </w:p>
        </w:tc>
        <w:tc>
          <w:tcPr>
            <w:tcW w:w="3857" w:type="dxa"/>
            <w:tcBorders>
              <w:top w:val="single" w:sz="4" w:space="0" w:color="000000"/>
              <w:left w:val="single" w:sz="4" w:space="0" w:color="000000"/>
              <w:right w:val="single" w:sz="4" w:space="0" w:color="000000"/>
            </w:tcBorders>
            <w:vAlign w:val="center"/>
          </w:tcPr>
          <w:p w:rsidR="0067097E" w:rsidRPr="00C55EDF" w:rsidRDefault="0067097E" w:rsidP="00706AFD">
            <w:pPr>
              <w:widowControl/>
              <w:textAlignment w:val="center"/>
              <w:rPr>
                <w:color w:val="000000"/>
                <w:kern w:val="0"/>
                <w:szCs w:val="21"/>
                <w:lang w:bidi="ar"/>
              </w:rPr>
            </w:pPr>
            <w:r w:rsidRPr="00C55EDF">
              <w:rPr>
                <w:color w:val="000000"/>
                <w:szCs w:val="21"/>
              </w:rPr>
              <w:t>候选者因非主观故意，未如实提供提名相关材料，被发现前主动改正，未对提名和评审未造成危害后果的。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kern w:val="0"/>
                <w:szCs w:val="21"/>
                <w:lang w:bidi="ar"/>
              </w:rPr>
            </w:pPr>
            <w:r w:rsidRPr="00C55EDF">
              <w:rPr>
                <w:color w:val="000000"/>
                <w:kern w:val="0"/>
                <w:szCs w:val="21"/>
                <w:lang w:bidi="ar"/>
              </w:rPr>
              <w:t>不予行政处罚。</w:t>
            </w:r>
          </w:p>
        </w:tc>
      </w:tr>
      <w:tr w:rsidR="0067097E" w:rsidRPr="00C55EDF" w:rsidTr="00706AFD">
        <w:trPr>
          <w:cantSplit/>
          <w:trHeight w:val="1368"/>
          <w:jc w:val="center"/>
        </w:trPr>
        <w:tc>
          <w:tcPr>
            <w:tcW w:w="625" w:type="dxa"/>
            <w:vMerge/>
            <w:tcBorders>
              <w:left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left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left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left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right w:val="single" w:sz="4" w:space="0" w:color="000000"/>
            </w:tcBorders>
            <w:vAlign w:val="center"/>
          </w:tcPr>
          <w:p w:rsidR="0067097E" w:rsidRPr="00C55EDF" w:rsidRDefault="0067097E" w:rsidP="00706AFD">
            <w:pPr>
              <w:widowControl/>
              <w:textAlignment w:val="center"/>
              <w:rPr>
                <w:color w:val="000000"/>
                <w:kern w:val="0"/>
                <w:szCs w:val="21"/>
                <w:lang w:bidi="ar"/>
              </w:rPr>
            </w:pPr>
            <w:r w:rsidRPr="00C55EDF">
              <w:rPr>
                <w:color w:val="000000"/>
                <w:szCs w:val="21"/>
              </w:rPr>
              <w:t>候选者违反评审纪律，通过提供虚假材料、说情打招呼等进行可能影响省科学技术奖提名和评审公正性活动，被发现前未主动终止和改正，且尚未取得省科学技术奖励的。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kern w:val="0"/>
                <w:szCs w:val="21"/>
                <w:lang w:bidi="ar"/>
              </w:rPr>
            </w:pPr>
            <w:r w:rsidRPr="00C55EDF">
              <w:rPr>
                <w:color w:val="000000"/>
                <w:szCs w:val="21"/>
              </w:rPr>
              <w:t>给予通报批评，取消其参评资格，并通报有关单位依法处理。</w:t>
            </w:r>
          </w:p>
        </w:tc>
      </w:tr>
      <w:tr w:rsidR="0067097E" w:rsidRPr="00C55EDF" w:rsidTr="00706AFD">
        <w:trPr>
          <w:cantSplit/>
          <w:trHeight w:val="560"/>
          <w:jc w:val="center"/>
        </w:trPr>
        <w:tc>
          <w:tcPr>
            <w:tcW w:w="625" w:type="dxa"/>
            <w:vMerge/>
            <w:tcBorders>
              <w:left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left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left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left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szCs w:val="21"/>
              </w:rPr>
              <w:t>候选者违反评审纪律，通过提供虚假材料、说情打招呼等不正当手段影响省科学技术奖提名和评审公正性活动，并取得省科学技术奖励的。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rPr>
                <w:color w:val="000000"/>
                <w:szCs w:val="21"/>
              </w:rPr>
            </w:pPr>
            <w:r w:rsidRPr="00C55EDF">
              <w:rPr>
                <w:color w:val="000000"/>
                <w:szCs w:val="21"/>
              </w:rPr>
              <w:t>由省科学技术主管部门按照规定撤销奖励，追回证书和奖金等，并依法给予处分。</w:t>
            </w:r>
          </w:p>
        </w:tc>
      </w:tr>
      <w:tr w:rsidR="0067097E" w:rsidRPr="00C55EDF" w:rsidTr="00706AFD">
        <w:trPr>
          <w:cantSplit/>
          <w:trHeight w:val="560"/>
          <w:jc w:val="center"/>
        </w:trPr>
        <w:tc>
          <w:tcPr>
            <w:tcW w:w="625" w:type="dxa"/>
            <w:vMerge/>
            <w:tcBorders>
              <w:left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left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val="restart"/>
            <w:tcBorders>
              <w:top w:val="single" w:sz="4" w:space="0" w:color="000000"/>
              <w:left w:val="single" w:sz="4" w:space="0" w:color="000000"/>
              <w:right w:val="single" w:sz="4" w:space="0" w:color="000000"/>
            </w:tcBorders>
            <w:vAlign w:val="center"/>
          </w:tcPr>
          <w:p w:rsidR="0067097E" w:rsidRPr="00C55EDF" w:rsidRDefault="0067097E" w:rsidP="00706AFD">
            <w:pPr>
              <w:jc w:val="center"/>
              <w:rPr>
                <w:color w:val="000000"/>
                <w:szCs w:val="21"/>
              </w:rPr>
            </w:pPr>
            <w:r w:rsidRPr="00C55EDF">
              <w:rPr>
                <w:color w:val="000000"/>
                <w:szCs w:val="21"/>
              </w:rPr>
              <w:t>提名者没有尽到审慎审查义务或者以不正</w:t>
            </w:r>
            <w:r w:rsidRPr="00C55EDF">
              <w:rPr>
                <w:color w:val="000000"/>
                <w:szCs w:val="21"/>
              </w:rPr>
              <w:lastRenderedPageBreak/>
              <w:t>当方式协助他人骗取科学技术奖励的行为</w:t>
            </w:r>
          </w:p>
        </w:tc>
        <w:tc>
          <w:tcPr>
            <w:tcW w:w="3335" w:type="dxa"/>
            <w:vMerge w:val="restart"/>
            <w:tcBorders>
              <w:top w:val="single" w:sz="4" w:space="0" w:color="000000"/>
              <w:left w:val="single" w:sz="4" w:space="0" w:color="000000"/>
              <w:right w:val="single" w:sz="4" w:space="0" w:color="000000"/>
            </w:tcBorders>
            <w:vAlign w:val="center"/>
          </w:tcPr>
          <w:p w:rsidR="0067097E" w:rsidRPr="00C55EDF" w:rsidRDefault="0067097E" w:rsidP="00706AFD">
            <w:pPr>
              <w:pStyle w:val="a0"/>
              <w:spacing w:after="0"/>
              <w:rPr>
                <w:color w:val="000000"/>
                <w:szCs w:val="21"/>
              </w:rPr>
            </w:pPr>
            <w:r w:rsidRPr="00C55EDF">
              <w:rPr>
                <w:color w:val="000000"/>
                <w:szCs w:val="21"/>
              </w:rPr>
              <w:lastRenderedPageBreak/>
              <w:t>《浙江省科学技术进步条例》第七十九条第二款：科学技术奖励提名单位或者个人提供虚假数据、材</w:t>
            </w:r>
            <w:r w:rsidRPr="00C55EDF">
              <w:rPr>
                <w:color w:val="000000"/>
                <w:szCs w:val="21"/>
              </w:rPr>
              <w:lastRenderedPageBreak/>
              <w:t>料，协助他人骗取省科学技术奖励的，由省科学技术主管部门给予通报批评；情节严重的，暂停或者取消其提名资格，并依法给予处分。</w:t>
            </w:r>
          </w:p>
          <w:p w:rsidR="0067097E" w:rsidRPr="00C55EDF" w:rsidRDefault="0067097E" w:rsidP="00706AFD">
            <w:pPr>
              <w:pStyle w:val="a0"/>
              <w:spacing w:after="0"/>
              <w:rPr>
                <w:color w:val="000000"/>
                <w:szCs w:val="21"/>
              </w:rPr>
            </w:pPr>
            <w:r w:rsidRPr="00C55EDF">
              <w:rPr>
                <w:color w:val="000000"/>
                <w:szCs w:val="21"/>
              </w:rPr>
              <w:t>《浙江省科学技术奖励办法》第四十七条：提名者没有尽到审慎审查义务或者以不正当方式协助被提名者谋取科技学技术奖励的，由科学技术行政部门通报批评，并暂停或者取消其提名资格。</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kern w:val="0"/>
                <w:szCs w:val="21"/>
                <w:lang w:bidi="ar"/>
              </w:rPr>
            </w:pPr>
            <w:r w:rsidRPr="00C55EDF">
              <w:rPr>
                <w:color w:val="000000"/>
                <w:szCs w:val="21"/>
              </w:rPr>
              <w:lastRenderedPageBreak/>
              <w:t>提名单位或者个人没有尽到审慎审查义务，但不存在主观故意，未造成危害后果，情节轻微的。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kern w:val="0"/>
                <w:szCs w:val="21"/>
                <w:lang w:bidi="ar"/>
              </w:rPr>
            </w:pPr>
            <w:r w:rsidRPr="00C55EDF">
              <w:rPr>
                <w:color w:val="000000"/>
                <w:kern w:val="0"/>
                <w:szCs w:val="21"/>
                <w:lang w:bidi="ar"/>
              </w:rPr>
              <w:t>不予行政处罚。</w:t>
            </w:r>
          </w:p>
        </w:tc>
      </w:tr>
      <w:tr w:rsidR="0067097E" w:rsidRPr="00C55EDF" w:rsidTr="00706AFD">
        <w:trPr>
          <w:cantSplit/>
          <w:trHeight w:val="560"/>
          <w:jc w:val="center"/>
        </w:trPr>
        <w:tc>
          <w:tcPr>
            <w:tcW w:w="625" w:type="dxa"/>
            <w:vMerge/>
            <w:tcBorders>
              <w:left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left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left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left w:val="single" w:sz="4" w:space="0" w:color="000000"/>
              <w:right w:val="single" w:sz="4" w:space="0" w:color="000000"/>
            </w:tcBorders>
            <w:vAlign w:val="center"/>
          </w:tcPr>
          <w:p w:rsidR="0067097E" w:rsidRPr="00C55EDF" w:rsidRDefault="0067097E" w:rsidP="00706AFD">
            <w:pPr>
              <w:pStyle w:val="a0"/>
              <w:spacing w:after="0"/>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szCs w:val="21"/>
              </w:rPr>
              <w:t>提名单位或者个人没有尽到审慎审查义务，协助他人骗取省科学技术奖励的，情节一般的。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szCs w:val="21"/>
              </w:rPr>
              <w:t>给予通报批评。</w:t>
            </w:r>
          </w:p>
        </w:tc>
      </w:tr>
      <w:tr w:rsidR="0067097E" w:rsidRPr="00C55EDF" w:rsidTr="00706AFD">
        <w:trPr>
          <w:cantSplit/>
          <w:trHeight w:val="560"/>
          <w:jc w:val="center"/>
        </w:trPr>
        <w:tc>
          <w:tcPr>
            <w:tcW w:w="625" w:type="dxa"/>
            <w:vMerge/>
            <w:tcBorders>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left w:val="single" w:sz="4" w:space="0" w:color="000000"/>
              <w:bottom w:val="single" w:sz="4" w:space="0" w:color="000000"/>
              <w:right w:val="single" w:sz="4" w:space="0" w:color="000000"/>
            </w:tcBorders>
            <w:vAlign w:val="center"/>
          </w:tcPr>
          <w:p w:rsidR="0067097E" w:rsidRPr="00C55EDF" w:rsidRDefault="0067097E" w:rsidP="00706AFD">
            <w:pPr>
              <w:pStyle w:val="a0"/>
              <w:spacing w:after="0"/>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szCs w:val="21"/>
              </w:rPr>
              <w:t>提名单位或者个人以提供虚假数据、材料等不正当方式协助他人骗取省科学技术奖励的，情节严重的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szCs w:val="21"/>
              </w:rPr>
              <w:t>暂停或者取消其提名资格，并依规依纪依法给予处分。</w:t>
            </w:r>
          </w:p>
        </w:tc>
      </w:tr>
    </w:tbl>
    <w:p w:rsidR="0067097E" w:rsidRDefault="0067097E" w:rsidP="0067097E">
      <w:pPr>
        <w:overflowPunct w:val="0"/>
        <w:topLinePunct/>
        <w:spacing w:line="560" w:lineRule="exact"/>
        <w:rPr>
          <w:rFonts w:ascii="仿宋_GB2312" w:eastAsia="仿宋_GB2312"/>
        </w:rPr>
      </w:pPr>
    </w:p>
    <w:p w:rsidR="0067097E" w:rsidRPr="00C55EDF" w:rsidRDefault="0067097E" w:rsidP="0067097E">
      <w:pPr>
        <w:overflowPunct w:val="0"/>
        <w:topLinePunct/>
        <w:spacing w:line="560" w:lineRule="exact"/>
        <w:rPr>
          <w:rFonts w:ascii="黑体" w:eastAsia="黑体" w:hAnsi="黑体" w:cs="黑体" w:hint="eastAsia"/>
          <w:color w:val="000000"/>
          <w:sz w:val="32"/>
          <w:szCs w:val="32"/>
        </w:rPr>
      </w:pPr>
      <w:r w:rsidRPr="00C55EDF">
        <w:rPr>
          <w:rFonts w:ascii="黑体" w:eastAsia="黑体" w:hAnsi="黑体" w:cs="黑体" w:hint="eastAsia"/>
          <w:color w:val="000000"/>
          <w:sz w:val="32"/>
          <w:szCs w:val="32"/>
        </w:rPr>
        <w:t>附件2</w:t>
      </w:r>
    </w:p>
    <w:p w:rsidR="0067097E" w:rsidRDefault="0067097E" w:rsidP="0067097E">
      <w:pPr>
        <w:overflowPunct w:val="0"/>
        <w:topLinePunct/>
        <w:spacing w:line="560" w:lineRule="exact"/>
        <w:jc w:val="center"/>
        <w:rPr>
          <w:rFonts w:eastAsia="方正小标宋简体"/>
          <w:color w:val="000000"/>
          <w:sz w:val="44"/>
          <w:szCs w:val="44"/>
        </w:rPr>
      </w:pPr>
      <w:r>
        <w:rPr>
          <w:rFonts w:eastAsia="方正小标宋简体"/>
          <w:color w:val="000000"/>
          <w:sz w:val="44"/>
          <w:szCs w:val="44"/>
        </w:rPr>
        <w:t>浙江省科技行政处罚裁量基准</w:t>
      </w:r>
    </w:p>
    <w:p w:rsidR="0067097E" w:rsidRDefault="0067097E" w:rsidP="0067097E">
      <w:pPr>
        <w:overflowPunct w:val="0"/>
        <w:topLinePunct/>
        <w:spacing w:line="560" w:lineRule="exact"/>
        <w:jc w:val="center"/>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（征求意见稿）</w:t>
      </w:r>
    </w:p>
    <w:p w:rsidR="0067097E" w:rsidRDefault="0067097E" w:rsidP="0067097E">
      <w:pPr>
        <w:pStyle w:val="a0"/>
        <w:rPr>
          <w:rFonts w:hint="eastAsia"/>
          <w:color w:val="000000"/>
        </w:rPr>
      </w:pPr>
    </w:p>
    <w:tbl>
      <w:tblPr>
        <w:tblW w:w="14127" w:type="dxa"/>
        <w:jc w:val="center"/>
        <w:tblLayout w:type="fixed"/>
        <w:tblLook w:val="0000" w:firstRow="0" w:lastRow="0" w:firstColumn="0" w:lastColumn="0" w:noHBand="0" w:noVBand="0"/>
      </w:tblPr>
      <w:tblGrid>
        <w:gridCol w:w="625"/>
        <w:gridCol w:w="1313"/>
        <w:gridCol w:w="1561"/>
        <w:gridCol w:w="3335"/>
        <w:gridCol w:w="3857"/>
        <w:gridCol w:w="3436"/>
      </w:tblGrid>
      <w:tr w:rsidR="0067097E" w:rsidRPr="00C55EDF" w:rsidTr="00706AFD">
        <w:trPr>
          <w:cantSplit/>
          <w:trHeight w:val="561"/>
          <w:tblHeader/>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b/>
                <w:color w:val="000000"/>
                <w:szCs w:val="21"/>
              </w:rPr>
            </w:pPr>
            <w:r w:rsidRPr="00C55EDF">
              <w:rPr>
                <w:b/>
                <w:color w:val="000000"/>
                <w:kern w:val="0"/>
                <w:szCs w:val="21"/>
                <w:lang w:bidi="ar"/>
              </w:rPr>
              <w:t>序号</w:t>
            </w:r>
          </w:p>
        </w:tc>
        <w:tc>
          <w:tcPr>
            <w:tcW w:w="1313"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b/>
                <w:color w:val="000000"/>
                <w:szCs w:val="21"/>
              </w:rPr>
            </w:pPr>
            <w:r w:rsidRPr="00C55EDF">
              <w:rPr>
                <w:b/>
                <w:color w:val="000000"/>
                <w:kern w:val="0"/>
                <w:szCs w:val="21"/>
                <w:lang w:bidi="ar"/>
              </w:rPr>
              <w:t>事项名称</w:t>
            </w:r>
          </w:p>
        </w:tc>
        <w:tc>
          <w:tcPr>
            <w:tcW w:w="1561"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b/>
                <w:color w:val="000000"/>
                <w:szCs w:val="21"/>
              </w:rPr>
            </w:pPr>
            <w:r w:rsidRPr="00C55EDF">
              <w:rPr>
                <w:b/>
                <w:color w:val="000000"/>
                <w:kern w:val="0"/>
                <w:szCs w:val="21"/>
                <w:lang w:bidi="ar"/>
              </w:rPr>
              <w:t>违法行为</w:t>
            </w:r>
          </w:p>
        </w:tc>
        <w:tc>
          <w:tcPr>
            <w:tcW w:w="3335"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b/>
                <w:color w:val="000000"/>
                <w:szCs w:val="21"/>
              </w:rPr>
            </w:pPr>
            <w:r w:rsidRPr="00C55EDF">
              <w:rPr>
                <w:b/>
                <w:color w:val="000000"/>
                <w:kern w:val="0"/>
                <w:szCs w:val="21"/>
                <w:lang w:bidi="ar"/>
              </w:rPr>
              <w:t>法律依据</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b/>
                <w:color w:val="000000"/>
                <w:szCs w:val="21"/>
              </w:rPr>
            </w:pPr>
            <w:r w:rsidRPr="00C55EDF">
              <w:rPr>
                <w:b/>
                <w:color w:val="000000"/>
                <w:kern w:val="0"/>
                <w:szCs w:val="21"/>
                <w:lang w:bidi="ar"/>
              </w:rPr>
              <w:t>适用条件</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b/>
                <w:color w:val="000000"/>
                <w:szCs w:val="21"/>
              </w:rPr>
            </w:pPr>
            <w:r w:rsidRPr="00C55EDF">
              <w:rPr>
                <w:b/>
                <w:color w:val="000000"/>
                <w:kern w:val="0"/>
                <w:szCs w:val="21"/>
                <w:lang w:bidi="ar"/>
              </w:rPr>
              <w:t>裁量标准</w:t>
            </w:r>
          </w:p>
        </w:tc>
      </w:tr>
      <w:tr w:rsidR="0067097E" w:rsidRPr="00C55EDF" w:rsidTr="00706AFD">
        <w:trPr>
          <w:cantSplit/>
          <w:trHeight w:val="920"/>
          <w:jc w:val="center"/>
        </w:trPr>
        <w:tc>
          <w:tcPr>
            <w:tcW w:w="62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lastRenderedPageBreak/>
              <w:t>1</w:t>
            </w:r>
          </w:p>
        </w:tc>
        <w:tc>
          <w:tcPr>
            <w:tcW w:w="1313"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对违反规定开展科技成果转化、交易、认定的行政处罚</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w:t>
            </w:r>
            <w:r w:rsidRPr="00C55EDF">
              <w:rPr>
                <w:rStyle w:val="font21"/>
                <w:sz w:val="21"/>
                <w:szCs w:val="21"/>
                <w:lang w:bidi="ar"/>
              </w:rPr>
              <w:t>1</w:t>
            </w:r>
            <w:r w:rsidRPr="00C55EDF">
              <w:rPr>
                <w:rStyle w:val="font31"/>
                <w:rFonts w:ascii="Times New Roman" w:cs="Times New Roman" w:hint="default"/>
                <w:sz w:val="21"/>
                <w:szCs w:val="21"/>
                <w:lang w:bidi="ar"/>
              </w:rPr>
              <w:t>）在科技成果转化活动中弄虚作假，采取欺骗手段，骗取奖励或者荣誉称号、诈骗钱财、牟取非法利益的行为</w:t>
            </w:r>
          </w:p>
        </w:tc>
        <w:tc>
          <w:tcPr>
            <w:tcW w:w="333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kern w:val="0"/>
                <w:szCs w:val="21"/>
                <w:lang w:bidi="ar"/>
              </w:rPr>
              <w:t>《浙江省促进科技成果转化条例》第四十四条第一</w:t>
            </w:r>
            <w:r w:rsidRPr="00C55EDF">
              <w:rPr>
                <w:rStyle w:val="font51"/>
                <w:rFonts w:ascii="Times New Roman" w:eastAsia="宋体" w:cs="Times New Roman" w:hint="default"/>
                <w:sz w:val="21"/>
                <w:szCs w:val="21"/>
                <w:lang w:bidi="ar"/>
              </w:rPr>
              <w:t>项</w:t>
            </w:r>
            <w:r w:rsidRPr="00C55EDF">
              <w:rPr>
                <w:rStyle w:val="font31"/>
                <w:rFonts w:ascii="Times New Roman" w:cs="Times New Roman" w:hint="default"/>
                <w:sz w:val="21"/>
                <w:szCs w:val="21"/>
                <w:lang w:bidi="ar"/>
              </w:rPr>
              <w:t>：在科技成果转化活动中弄虚作假，采取欺骗手段，骗取奖励或者荣誉称号、诈骗钱财、牟取非法利益的，责令改正，取消其奖励和荣誉称号，处以五万元以上十万元以下的罚款；有违法所得的，没收违法所得，并处以违法所得一倍以上三倍以下的罚款。</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在科技成果转化活动中弄虚作假，采取欺骗手段，骗取奖励或者荣誉称号、诈骗钱财、牟取非法利益，情节一般的；违法所得额在一万元以下的。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责令改正，取消其奖励和荣誉称号，处以五万元以上六万元以下的罚款；有违法所得的，没收违法所得，并处以违法所得一倍的罚款。</w:t>
            </w:r>
          </w:p>
        </w:tc>
      </w:tr>
      <w:tr w:rsidR="0067097E" w:rsidRPr="00C55EDF" w:rsidTr="00706AFD">
        <w:trPr>
          <w:cantSplit/>
          <w:trHeight w:val="92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在科技成果转化活动中弄虚作假，采取欺骗手段，骗取奖励或者荣誉称号、诈骗钱财、牟取非法利益，情节较重的；违法所得额在一万元以上三万以下的。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责令改正，取消其奖励和荣誉称号，处以六万元以上八万元以下的罚款；没收违法所得，并处以违法所得两倍的罚款。</w:t>
            </w:r>
          </w:p>
        </w:tc>
      </w:tr>
      <w:tr w:rsidR="0067097E" w:rsidRPr="00C55EDF" w:rsidTr="00706AFD">
        <w:trPr>
          <w:cantSplit/>
          <w:trHeight w:val="92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在科技成果转化活动中多次弄虚作假，采取欺骗手段，骗取奖励或者荣誉称号、诈骗钱财、牟取非法利益，情节严重的；违法所得额在三万以上的。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责令改正，取消其奖励和荣誉称号，处以八万元以上十万元以下的罚款；没收违法所得，并处以违法所得三倍的罚款。</w:t>
            </w:r>
          </w:p>
        </w:tc>
      </w:tr>
      <w:tr w:rsidR="0067097E" w:rsidRPr="00C55EDF" w:rsidTr="00706AFD">
        <w:trPr>
          <w:cantSplit/>
          <w:trHeight w:val="78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w:t>
            </w:r>
            <w:r w:rsidRPr="00C55EDF">
              <w:rPr>
                <w:rStyle w:val="font61"/>
                <w:szCs w:val="21"/>
                <w:lang w:bidi="ar"/>
              </w:rPr>
              <w:t>2</w:t>
            </w:r>
            <w:r w:rsidRPr="00C55EDF">
              <w:rPr>
                <w:rStyle w:val="font31"/>
                <w:rFonts w:ascii="Times New Roman" w:cs="Times New Roman" w:hint="default"/>
                <w:sz w:val="21"/>
                <w:szCs w:val="21"/>
                <w:lang w:bidi="ar"/>
              </w:rPr>
              <w:t>）在科技成果检测或者评估中，提供虚假检测结果或者评估证明的行为</w:t>
            </w:r>
          </w:p>
        </w:tc>
        <w:tc>
          <w:tcPr>
            <w:tcW w:w="333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kern w:val="0"/>
                <w:szCs w:val="21"/>
                <w:lang w:bidi="ar"/>
              </w:rPr>
              <w:t>《浙江省促进科技成果转化条例》第四十四条第二</w:t>
            </w:r>
            <w:r w:rsidRPr="00C55EDF">
              <w:rPr>
                <w:rStyle w:val="font51"/>
                <w:rFonts w:ascii="Times New Roman" w:eastAsia="宋体" w:cs="Times New Roman" w:hint="default"/>
                <w:sz w:val="21"/>
                <w:szCs w:val="21"/>
                <w:lang w:bidi="ar"/>
              </w:rPr>
              <w:t>项</w:t>
            </w:r>
            <w:r w:rsidRPr="00C55EDF">
              <w:rPr>
                <w:rStyle w:val="font31"/>
                <w:rFonts w:ascii="Times New Roman" w:cs="Times New Roman" w:hint="default"/>
                <w:sz w:val="21"/>
                <w:szCs w:val="21"/>
                <w:lang w:bidi="ar"/>
              </w:rPr>
              <w:t>：在科技成果检测或者评估中，提供虚假检测结果或者评估证明的，责令改正，予以警告，对检测组织者、评估机构处以五万元以上十万元以下的罚款；有违法所得的，没收违法所得，并处以违法所得一倍以上三倍以下</w:t>
            </w:r>
            <w:r w:rsidRPr="00C55EDF">
              <w:rPr>
                <w:rStyle w:val="font31"/>
                <w:rFonts w:ascii="Times New Roman" w:cs="Times New Roman" w:hint="default"/>
                <w:sz w:val="21"/>
                <w:szCs w:val="21"/>
                <w:lang w:bidi="ar"/>
              </w:rPr>
              <w:lastRenderedPageBreak/>
              <w:t>的罚款；情节严重的，并由有关部门依法吊销营业执照和资格证书。</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lastRenderedPageBreak/>
              <w:t>在科技成果检测或者评估中，提供虚假检测结果或者评估证明，情节一般的；违法所得额在一万元以下的。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责令改正，予以警告，并处五万元以上六万元以下罚款；有违法所得的，没收违法所得，并处以违法所得一倍的罚款。</w:t>
            </w:r>
          </w:p>
        </w:tc>
      </w:tr>
      <w:tr w:rsidR="0067097E" w:rsidRPr="00C55EDF" w:rsidTr="00706AFD">
        <w:trPr>
          <w:cantSplit/>
          <w:trHeight w:val="78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在科技成果检测或者评估中，故意提供虚假检测结果或者评估证明，情节较重的；违法所得额在一万元以上三万以下的。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责令改正，予以警告，并处六万元以上八万元以下罚款；没收违法所得，并处以违法所得两倍的罚款。</w:t>
            </w:r>
          </w:p>
        </w:tc>
      </w:tr>
      <w:tr w:rsidR="0067097E" w:rsidRPr="00C55EDF" w:rsidTr="00706AFD">
        <w:trPr>
          <w:cantSplit/>
          <w:trHeight w:val="78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在科技成果检测或者评估中，提供虚假检测结果或者评估证明，情节严重的；违法所得额在三万元以上的。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责令改正，予以警告，并处八万元以上十万元以下罚款；没收违法所得，并处以违法所得三倍的罚款；由有关部门依法吊销营业执照和资格证书。</w:t>
            </w:r>
          </w:p>
        </w:tc>
      </w:tr>
      <w:tr w:rsidR="0067097E" w:rsidRPr="00C55EDF" w:rsidTr="00706AFD">
        <w:trPr>
          <w:cantSplit/>
          <w:trHeight w:val="78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val="restart"/>
            <w:tcBorders>
              <w:top w:val="nil"/>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w:t>
            </w:r>
            <w:r w:rsidRPr="00C55EDF">
              <w:rPr>
                <w:rStyle w:val="font61"/>
                <w:szCs w:val="21"/>
                <w:lang w:bidi="ar"/>
              </w:rPr>
              <w:t>3</w:t>
            </w:r>
            <w:r w:rsidRPr="00C55EDF">
              <w:rPr>
                <w:rStyle w:val="font31"/>
                <w:rFonts w:ascii="Times New Roman" w:cs="Times New Roman" w:hint="default"/>
                <w:sz w:val="21"/>
                <w:szCs w:val="21"/>
                <w:lang w:bidi="ar"/>
              </w:rPr>
              <w:t>）以唆使窃取、利诱胁迫等手段侵占他人科技成果、侵犯他人合法权益的行为</w:t>
            </w:r>
          </w:p>
        </w:tc>
        <w:tc>
          <w:tcPr>
            <w:tcW w:w="3335" w:type="dxa"/>
            <w:vMerge w:val="restart"/>
            <w:tcBorders>
              <w:top w:val="nil"/>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kern w:val="0"/>
                <w:szCs w:val="21"/>
                <w:lang w:bidi="ar"/>
              </w:rPr>
              <w:t>《浙江省促进科技成果转化条例》第四十四条第三项：以唆使窃取、利诱胁迫等手段侵占他人科技成果、侵犯他人合法权益的，由</w:t>
            </w:r>
            <w:r w:rsidRPr="00C55EDF">
              <w:rPr>
                <w:rStyle w:val="font51"/>
                <w:rFonts w:ascii="Times New Roman" w:eastAsia="宋体" w:cs="Times New Roman" w:hint="default"/>
                <w:sz w:val="21"/>
                <w:szCs w:val="21"/>
                <w:lang w:bidi="ar"/>
              </w:rPr>
              <w:t>科技主管部门</w:t>
            </w:r>
            <w:r w:rsidRPr="00C55EDF">
              <w:rPr>
                <w:rStyle w:val="font31"/>
                <w:rFonts w:ascii="Times New Roman" w:cs="Times New Roman" w:hint="default"/>
                <w:sz w:val="21"/>
                <w:szCs w:val="21"/>
                <w:lang w:bidi="ar"/>
              </w:rPr>
              <w:t>责令停止违法行为，可处以五万元以上十万元以下的罚款。</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以唆使窃取、利诱胁迫等手段侵占他人科技成果，侵犯他人合法权益，情节一般，且能主动纠正违法行为的。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责令其停止违法行为，</w:t>
            </w:r>
            <w:r w:rsidRPr="00C55EDF">
              <w:rPr>
                <w:rStyle w:val="font51"/>
                <w:rFonts w:ascii="Times New Roman" w:eastAsia="宋体" w:cs="Times New Roman" w:hint="default"/>
                <w:sz w:val="21"/>
                <w:szCs w:val="21"/>
                <w:lang w:bidi="ar"/>
              </w:rPr>
              <w:t>可</w:t>
            </w:r>
            <w:r w:rsidRPr="00C55EDF">
              <w:rPr>
                <w:rStyle w:val="font31"/>
                <w:rFonts w:ascii="Times New Roman" w:cs="Times New Roman" w:hint="default"/>
                <w:sz w:val="21"/>
                <w:szCs w:val="21"/>
                <w:lang w:bidi="ar"/>
              </w:rPr>
              <w:t>处五万元以上六万元以下罚款。</w:t>
            </w:r>
          </w:p>
        </w:tc>
      </w:tr>
      <w:tr w:rsidR="0067097E" w:rsidRPr="00C55EDF" w:rsidTr="00706AFD">
        <w:trPr>
          <w:cantSplit/>
          <w:trHeight w:val="78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以唆使窃取、利诱胁迫等手段侵占他人科技成果，侵犯他人合法权益，情节较重的。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责令其停止违法行为，</w:t>
            </w:r>
            <w:r w:rsidRPr="00C55EDF">
              <w:rPr>
                <w:rStyle w:val="font51"/>
                <w:rFonts w:ascii="Times New Roman" w:eastAsia="宋体" w:cs="Times New Roman" w:hint="default"/>
                <w:sz w:val="21"/>
                <w:szCs w:val="21"/>
                <w:lang w:bidi="ar"/>
              </w:rPr>
              <w:t>可</w:t>
            </w:r>
            <w:r w:rsidRPr="00C55EDF">
              <w:rPr>
                <w:rStyle w:val="font31"/>
                <w:rFonts w:ascii="Times New Roman" w:cs="Times New Roman" w:hint="default"/>
                <w:sz w:val="21"/>
                <w:szCs w:val="21"/>
                <w:lang w:bidi="ar"/>
              </w:rPr>
              <w:t>处六万元以上八万元以下罚款。</w:t>
            </w:r>
          </w:p>
        </w:tc>
      </w:tr>
      <w:tr w:rsidR="0067097E" w:rsidRPr="00C55EDF" w:rsidTr="00706AFD">
        <w:trPr>
          <w:cantSplit/>
          <w:trHeight w:val="78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以唆使窃取、利诱胁迫等手段侵占他人科技成果，侵犯他人合法权益，情节严重，但尚未构成犯罪的。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责令其停止违法行为，</w:t>
            </w:r>
            <w:r w:rsidRPr="00C55EDF">
              <w:rPr>
                <w:rStyle w:val="font51"/>
                <w:rFonts w:ascii="Times New Roman" w:eastAsia="宋体" w:cs="Times New Roman" w:hint="default"/>
                <w:sz w:val="21"/>
                <w:szCs w:val="21"/>
                <w:lang w:bidi="ar"/>
              </w:rPr>
              <w:t>可</w:t>
            </w:r>
            <w:r w:rsidRPr="00C55EDF">
              <w:rPr>
                <w:rStyle w:val="font31"/>
                <w:rFonts w:ascii="Times New Roman" w:cs="Times New Roman" w:hint="default"/>
                <w:sz w:val="21"/>
                <w:szCs w:val="21"/>
                <w:lang w:bidi="ar"/>
              </w:rPr>
              <w:t>处八万元以上十万元以下罚款。</w:t>
            </w:r>
          </w:p>
        </w:tc>
      </w:tr>
      <w:tr w:rsidR="0067097E" w:rsidRPr="00C55EDF" w:rsidTr="00706AFD">
        <w:trPr>
          <w:cantSplit/>
          <w:trHeight w:val="84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val="restart"/>
            <w:tcBorders>
              <w:top w:val="nil"/>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w:t>
            </w:r>
            <w:r w:rsidRPr="00C55EDF">
              <w:rPr>
                <w:rStyle w:val="font61"/>
                <w:szCs w:val="21"/>
                <w:lang w:bidi="ar"/>
              </w:rPr>
              <w:t>4</w:t>
            </w:r>
            <w:r w:rsidRPr="00C55EDF">
              <w:rPr>
                <w:rStyle w:val="font31"/>
                <w:rFonts w:ascii="Times New Roman" w:cs="Times New Roman" w:hint="default"/>
                <w:sz w:val="21"/>
                <w:szCs w:val="21"/>
                <w:lang w:bidi="ar"/>
              </w:rPr>
              <w:t>）在技术交易中从事代理或者居间服务的中介服务机构和从事经纪业务的人员，欺骗委托人，</w:t>
            </w:r>
            <w:r w:rsidRPr="00C55EDF">
              <w:rPr>
                <w:rStyle w:val="font31"/>
                <w:rFonts w:ascii="Times New Roman" w:cs="Times New Roman" w:hint="default"/>
                <w:sz w:val="21"/>
                <w:szCs w:val="21"/>
                <w:lang w:bidi="ar"/>
              </w:rPr>
              <w:lastRenderedPageBreak/>
              <w:t>或者与当事人一方串通欺骗另一方当事人的行为</w:t>
            </w:r>
          </w:p>
        </w:tc>
        <w:tc>
          <w:tcPr>
            <w:tcW w:w="3335" w:type="dxa"/>
            <w:vMerge w:val="restart"/>
            <w:tcBorders>
              <w:top w:val="nil"/>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kern w:val="0"/>
                <w:szCs w:val="21"/>
                <w:lang w:bidi="ar"/>
              </w:rPr>
              <w:lastRenderedPageBreak/>
              <w:t>《浙江省促进科技成果转化条例》第四十四条第四项：在技术交易中从事代理或者居间服务的中介服务机构和从事经纪业务的人员，欺骗委托人，或者与当事人一方串通欺骗另一方当事人的，责令改正，予以警告，处以五万元以上十万元</w:t>
            </w:r>
            <w:r w:rsidRPr="00C55EDF">
              <w:rPr>
                <w:color w:val="000000"/>
                <w:kern w:val="0"/>
                <w:szCs w:val="21"/>
                <w:lang w:bidi="ar"/>
              </w:rPr>
              <w:lastRenderedPageBreak/>
              <w:t>以下的罚款；有违法所得的，没收违法所得，并处以违法所得一倍以上三倍以下的罚款；情节严重的，并由有关部门依法吊销营业执照和资格证书。</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lastRenderedPageBreak/>
              <w:t>欺骗委托人，或者与当事人一方串通欺骗另一方当事人，情节一般的；违法所得额在一万元以下的。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责令改正，予以警告，并处五万元以上六万元以下罚款；有违法所得的没收违法所得，并处以违法所得一倍的罚款。</w:t>
            </w:r>
          </w:p>
        </w:tc>
      </w:tr>
      <w:tr w:rsidR="0067097E" w:rsidRPr="00C55EDF" w:rsidTr="00706AFD">
        <w:trPr>
          <w:cantSplit/>
          <w:trHeight w:val="84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欺骗委托人的，或者与当事人一方串通欺骗另一方当事人，情节较重的；违法所得额在一万元以上三万以下的。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责令改正，予以警告，并处六万元以上八万元以下罚款；没收违法所得，并处以违法所得两倍的罚款。</w:t>
            </w:r>
          </w:p>
        </w:tc>
      </w:tr>
      <w:tr w:rsidR="0067097E" w:rsidRPr="00C55EDF" w:rsidTr="00706AFD">
        <w:trPr>
          <w:cantSplit/>
          <w:trHeight w:val="84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欺骗委托人的，或者与当事人一方串通欺骗另一方当事人，情节严重的；违法所得额在三万元以上的。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责令改正，予以警告，并处八万元以上十万元以下罚款；没收违法所得，并处以违法所得三倍的罚款；由有关部门依法吊销营业执照和资格证书。</w:t>
            </w:r>
          </w:p>
        </w:tc>
      </w:tr>
      <w:tr w:rsidR="0067097E" w:rsidRPr="00C55EDF" w:rsidTr="00706AFD">
        <w:trPr>
          <w:cantSplit/>
          <w:trHeight w:val="1000"/>
          <w:jc w:val="center"/>
        </w:trPr>
        <w:tc>
          <w:tcPr>
            <w:tcW w:w="62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lastRenderedPageBreak/>
              <w:t>2</w:t>
            </w:r>
          </w:p>
        </w:tc>
        <w:tc>
          <w:tcPr>
            <w:tcW w:w="1313"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对骗取技术合同认定登记的行政处罚</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通过编造虚假技术合同等不正当手段骗取技术合同认定登记证明的行为</w:t>
            </w:r>
          </w:p>
        </w:tc>
        <w:tc>
          <w:tcPr>
            <w:tcW w:w="333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kern w:val="0"/>
                <w:szCs w:val="21"/>
                <w:lang w:bidi="ar"/>
              </w:rPr>
              <w:t>《浙江省技术市场条例》第二十四条：通过编造虚假技术合同等不正当手段骗取技术合同认定登记证明的，由原技术合同认定登记机构撤销其认定登记证明，</w:t>
            </w:r>
            <w:r w:rsidRPr="00C55EDF">
              <w:rPr>
                <w:rStyle w:val="font51"/>
                <w:rFonts w:ascii="Times New Roman" w:eastAsia="宋体" w:cs="Times New Roman" w:hint="default"/>
                <w:sz w:val="21"/>
                <w:szCs w:val="21"/>
                <w:lang w:bidi="ar"/>
              </w:rPr>
              <w:t>科技主管部门</w:t>
            </w:r>
            <w:r w:rsidRPr="00C55EDF">
              <w:rPr>
                <w:rStyle w:val="font31"/>
                <w:rFonts w:ascii="Times New Roman" w:cs="Times New Roman" w:hint="default"/>
                <w:sz w:val="21"/>
                <w:szCs w:val="21"/>
                <w:lang w:bidi="ar"/>
              </w:rPr>
              <w:t>并可对当事人处以五千元以上一万元以下的罚款；非法享受的税收等优惠，由有关部门追回；构成犯罪的，依法追究刑事责任。</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以不正当手段骗取技术合同认定登记证明，情节一般的。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由原技术合同认定登记机构撤销其认定登记证明，非法享受的税收等优惠，由有关部门追回。</w:t>
            </w:r>
            <w:r w:rsidRPr="00C55EDF">
              <w:rPr>
                <w:color w:val="000000"/>
                <w:kern w:val="0"/>
                <w:szCs w:val="21"/>
                <w:lang w:bidi="ar"/>
              </w:rPr>
              <w:t>科技主管部门</w:t>
            </w:r>
            <w:r w:rsidRPr="00C55EDF">
              <w:rPr>
                <w:color w:val="000000"/>
                <w:kern w:val="0"/>
                <w:szCs w:val="21"/>
                <w:lang w:bidi="ar"/>
              </w:rPr>
              <w:t>并可处五千元以上六千元以下罚款。</w:t>
            </w:r>
          </w:p>
        </w:tc>
      </w:tr>
      <w:tr w:rsidR="0067097E" w:rsidRPr="00C55EDF" w:rsidTr="00706AFD">
        <w:trPr>
          <w:cantSplit/>
          <w:trHeight w:val="100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以不正当手段骗取技术合同认定登记证明，情节较重的。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由原技术合同认定登记机构撤销其认定登记证明，非法享受的税收等优惠，由有关部门追回。</w:t>
            </w:r>
            <w:r w:rsidRPr="00C55EDF">
              <w:rPr>
                <w:color w:val="000000"/>
                <w:kern w:val="0"/>
                <w:szCs w:val="21"/>
                <w:lang w:bidi="ar"/>
              </w:rPr>
              <w:t>科技主管部门</w:t>
            </w:r>
            <w:r w:rsidRPr="00C55EDF">
              <w:rPr>
                <w:color w:val="000000"/>
                <w:kern w:val="0"/>
                <w:szCs w:val="21"/>
                <w:lang w:bidi="ar"/>
              </w:rPr>
              <w:t>并可处六千元以上七千元以下罚款。</w:t>
            </w:r>
          </w:p>
        </w:tc>
      </w:tr>
      <w:tr w:rsidR="0067097E" w:rsidRPr="00C55EDF" w:rsidTr="00706AFD">
        <w:trPr>
          <w:cantSplit/>
          <w:trHeight w:val="100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骗取技术合同认定登记证明，情节严重，但尚未构成犯罪的。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由原技术合同认定登记机构撤销其认定登记证明，非法享受的税收等优惠，由有关部门追回。</w:t>
            </w:r>
            <w:r w:rsidRPr="00C55EDF">
              <w:rPr>
                <w:color w:val="000000"/>
                <w:kern w:val="0"/>
                <w:szCs w:val="21"/>
                <w:lang w:bidi="ar"/>
              </w:rPr>
              <w:t>科技主管部门</w:t>
            </w:r>
            <w:r w:rsidRPr="00C55EDF">
              <w:rPr>
                <w:color w:val="000000"/>
                <w:kern w:val="0"/>
                <w:szCs w:val="21"/>
                <w:lang w:bidi="ar"/>
              </w:rPr>
              <w:t>并可处七千元以上一万元以下罚款。</w:t>
            </w:r>
          </w:p>
        </w:tc>
      </w:tr>
      <w:tr w:rsidR="0067097E" w:rsidRPr="00C55EDF" w:rsidTr="00706AFD">
        <w:trPr>
          <w:cantSplit/>
          <w:trHeight w:val="1200"/>
          <w:jc w:val="center"/>
        </w:trPr>
        <w:tc>
          <w:tcPr>
            <w:tcW w:w="625" w:type="dxa"/>
            <w:vMerge w:val="restart"/>
            <w:tcBorders>
              <w:top w:val="nil"/>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lastRenderedPageBreak/>
              <w:t>3</w:t>
            </w:r>
          </w:p>
        </w:tc>
        <w:tc>
          <w:tcPr>
            <w:tcW w:w="1313" w:type="dxa"/>
            <w:vMerge w:val="restart"/>
            <w:tcBorders>
              <w:top w:val="nil"/>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对技术合同认定登记机构违反规定开展技术合同认定登记的行政处罚</w:t>
            </w:r>
          </w:p>
        </w:tc>
        <w:tc>
          <w:tcPr>
            <w:tcW w:w="1561" w:type="dxa"/>
            <w:vMerge w:val="restart"/>
            <w:tcBorders>
              <w:top w:val="nil"/>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技术合同认定登记机构违反规定开展技术合同认定登记的行为</w:t>
            </w:r>
          </w:p>
        </w:tc>
        <w:tc>
          <w:tcPr>
            <w:tcW w:w="3335" w:type="dxa"/>
            <w:vMerge w:val="restart"/>
            <w:tcBorders>
              <w:top w:val="nil"/>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kern w:val="0"/>
                <w:szCs w:val="21"/>
                <w:lang w:bidi="ar"/>
              </w:rPr>
              <w:t>《浙江省技术市场条例》第二十六条：技术合同认定登记机构有下列行为之一的，</w:t>
            </w:r>
            <w:r w:rsidRPr="00C55EDF">
              <w:rPr>
                <w:rStyle w:val="font51"/>
                <w:rFonts w:ascii="Times New Roman" w:eastAsia="宋体" w:cs="Times New Roman" w:hint="default"/>
                <w:sz w:val="21"/>
                <w:szCs w:val="21"/>
                <w:lang w:bidi="ar"/>
              </w:rPr>
              <w:t>科技主管部门</w:t>
            </w:r>
            <w:r w:rsidRPr="00C55EDF">
              <w:rPr>
                <w:rStyle w:val="font31"/>
                <w:rFonts w:ascii="Times New Roman" w:cs="Times New Roman" w:hint="default"/>
                <w:sz w:val="21"/>
                <w:szCs w:val="21"/>
                <w:lang w:bidi="ar"/>
              </w:rPr>
              <w:t>应当予以警告，责令其限期改正，并可处以五千元以上二万元以下的罚款；情节严重的，取消其认定登记职能并予以公告：（一）违反规定开展技术合同认定登记工作的；（二）擅自提高收费标准的；（三）其他违反技术合同认定登记的行为。</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技术合同认定登记机构违反规定开展技术合同认定登记，</w:t>
            </w:r>
            <w:r w:rsidRPr="00C55EDF">
              <w:rPr>
                <w:rStyle w:val="font31"/>
                <w:rFonts w:ascii="Times New Roman" w:cs="Times New Roman" w:hint="default"/>
                <w:sz w:val="21"/>
                <w:szCs w:val="21"/>
                <w:lang w:bidi="ar"/>
              </w:rPr>
              <w:t>具有《浙江省技术市场条例》第二十六条明确的违规行为，情节轻微，且</w:t>
            </w:r>
            <w:r w:rsidRPr="00C55EDF">
              <w:rPr>
                <w:color w:val="000000"/>
                <w:kern w:val="0"/>
                <w:szCs w:val="21"/>
                <w:lang w:bidi="ar"/>
              </w:rPr>
              <w:t>未造成危害后果</w:t>
            </w:r>
            <w:r w:rsidRPr="00C55EDF">
              <w:rPr>
                <w:rStyle w:val="font81"/>
                <w:rFonts w:hint="default"/>
                <w:color w:val="000000"/>
                <w:szCs w:val="21"/>
                <w:lang w:bidi="ar"/>
              </w:rPr>
              <w:t>，</w:t>
            </w:r>
            <w:r w:rsidRPr="00C55EDF">
              <w:rPr>
                <w:rStyle w:val="font51"/>
                <w:rFonts w:ascii="Times New Roman" w:eastAsia="宋体" w:cs="Times New Roman" w:hint="default"/>
                <w:sz w:val="21"/>
                <w:szCs w:val="21"/>
                <w:lang w:bidi="ar"/>
              </w:rPr>
              <w:t>被发现后主动纠正违法行为的。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不予行政处罚。</w:t>
            </w:r>
          </w:p>
        </w:tc>
      </w:tr>
      <w:tr w:rsidR="0067097E" w:rsidRPr="00C55EDF" w:rsidTr="00706AFD">
        <w:trPr>
          <w:cantSplit/>
          <w:trHeight w:val="1020"/>
          <w:jc w:val="center"/>
        </w:trPr>
        <w:tc>
          <w:tcPr>
            <w:tcW w:w="625"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技术合同认定登记机构</w:t>
            </w:r>
            <w:r w:rsidRPr="00C55EDF">
              <w:rPr>
                <w:rStyle w:val="font31"/>
                <w:rFonts w:ascii="Times New Roman" w:cs="Times New Roman" w:hint="default"/>
                <w:sz w:val="21"/>
                <w:szCs w:val="21"/>
                <w:lang w:bidi="ar"/>
              </w:rPr>
              <w:t>违反规定开展技术合同认定登记，具有《浙江省技术市场条例》第二十六条明确的违规行为，情节较轻，</w:t>
            </w:r>
            <w:r w:rsidRPr="00C55EDF">
              <w:rPr>
                <w:rStyle w:val="font51"/>
                <w:rFonts w:ascii="Times New Roman" w:eastAsia="宋体" w:cs="Times New Roman" w:hint="default"/>
                <w:sz w:val="21"/>
                <w:szCs w:val="21"/>
                <w:lang w:bidi="ar"/>
              </w:rPr>
              <w:t>被</w:t>
            </w:r>
            <w:r w:rsidRPr="00C55EDF">
              <w:rPr>
                <w:rStyle w:val="font31"/>
                <w:rFonts w:ascii="Times New Roman" w:cs="Times New Roman" w:hint="default"/>
                <w:sz w:val="21"/>
                <w:szCs w:val="21"/>
                <w:lang w:bidi="ar"/>
              </w:rPr>
              <w:t>发现后主动纠正违法行为的。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予以警</w:t>
            </w:r>
            <w:r w:rsidRPr="00C55EDF">
              <w:rPr>
                <w:rStyle w:val="font11"/>
                <w:rFonts w:hint="default"/>
                <w:szCs w:val="21"/>
                <w:lang w:bidi="ar"/>
              </w:rPr>
              <w:t>告，责令其限期改正，并处五千元以上一万元以下罚款。</w:t>
            </w:r>
          </w:p>
        </w:tc>
      </w:tr>
      <w:tr w:rsidR="0067097E" w:rsidRPr="00C55EDF" w:rsidTr="00706AFD">
        <w:trPr>
          <w:cantSplit/>
          <w:trHeight w:val="1020"/>
          <w:jc w:val="center"/>
        </w:trPr>
        <w:tc>
          <w:tcPr>
            <w:tcW w:w="625"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技术合同认定登记机构</w:t>
            </w:r>
            <w:r w:rsidRPr="00C55EDF">
              <w:rPr>
                <w:rStyle w:val="font31"/>
                <w:rFonts w:ascii="Times New Roman" w:cs="Times New Roman" w:hint="default"/>
                <w:sz w:val="21"/>
                <w:szCs w:val="21"/>
                <w:lang w:bidi="ar"/>
              </w:rPr>
              <w:t>违反规定开展技术合同认定登记，具有《浙江省技术市场条例》第二十六条明确的违规行为，情节</w:t>
            </w:r>
            <w:r w:rsidRPr="00C55EDF">
              <w:rPr>
                <w:rStyle w:val="font31"/>
                <w:rFonts w:ascii="Times New Roman" w:cs="Times New Roman" w:hint="default"/>
                <w:sz w:val="21"/>
                <w:szCs w:val="21"/>
                <w:lang w:bidi="ar"/>
              </w:rPr>
              <w:t>较重</w:t>
            </w:r>
            <w:r w:rsidRPr="00C55EDF">
              <w:rPr>
                <w:rStyle w:val="font31"/>
                <w:rFonts w:ascii="Times New Roman" w:cs="Times New Roman" w:hint="default"/>
                <w:sz w:val="21"/>
                <w:szCs w:val="21"/>
                <w:lang w:bidi="ar"/>
              </w:rPr>
              <w:t>的，</w:t>
            </w:r>
            <w:r w:rsidRPr="00C55EDF">
              <w:rPr>
                <w:rStyle w:val="font51"/>
                <w:rFonts w:ascii="Times New Roman" w:eastAsia="宋体" w:cs="Times New Roman" w:hint="default"/>
                <w:sz w:val="21"/>
                <w:szCs w:val="21"/>
                <w:lang w:bidi="ar"/>
              </w:rPr>
              <w:t>被</w:t>
            </w:r>
            <w:r w:rsidRPr="00C55EDF">
              <w:rPr>
                <w:rStyle w:val="font31"/>
                <w:rFonts w:ascii="Times New Roman" w:cs="Times New Roman" w:hint="default"/>
                <w:sz w:val="21"/>
                <w:szCs w:val="21"/>
                <w:lang w:bidi="ar"/>
              </w:rPr>
              <w:t>发现后主动纠正违法行为的。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rPr>
                <w:color w:val="000000"/>
                <w:szCs w:val="21"/>
              </w:rPr>
            </w:pPr>
            <w:r w:rsidRPr="00C55EDF">
              <w:rPr>
                <w:color w:val="000000"/>
                <w:kern w:val="0"/>
                <w:szCs w:val="21"/>
                <w:lang w:bidi="ar"/>
              </w:rPr>
              <w:t>予以警</w:t>
            </w:r>
            <w:r w:rsidRPr="00C55EDF">
              <w:rPr>
                <w:rStyle w:val="font11"/>
                <w:rFonts w:hint="default"/>
                <w:szCs w:val="21"/>
                <w:lang w:bidi="ar"/>
              </w:rPr>
              <w:t>告，责令其限期改正，并处一万元以上一万五千元以下罚款。</w:t>
            </w:r>
          </w:p>
        </w:tc>
      </w:tr>
      <w:tr w:rsidR="0067097E" w:rsidRPr="00C55EDF" w:rsidTr="00706AFD">
        <w:trPr>
          <w:cantSplit/>
          <w:trHeight w:val="1020"/>
          <w:jc w:val="center"/>
        </w:trPr>
        <w:tc>
          <w:tcPr>
            <w:tcW w:w="625"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nil"/>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lang/>
              </w:rPr>
            </w:pPr>
            <w:r w:rsidRPr="00C55EDF">
              <w:rPr>
                <w:color w:val="000000"/>
                <w:kern w:val="0"/>
                <w:szCs w:val="21"/>
                <w:lang w:bidi="ar"/>
              </w:rPr>
              <w:t>技术合同认定登记机构多次违反规定开展技术合同认定登记，具有《浙江省技术市场条例》第二十六条明确的违规行为，情节严重的</w:t>
            </w:r>
            <w:r w:rsidRPr="00C55EDF">
              <w:rPr>
                <w:rStyle w:val="font31"/>
                <w:rFonts w:ascii="Times New Roman" w:cs="Times New Roman" w:hint="default"/>
                <w:sz w:val="21"/>
                <w:szCs w:val="21"/>
                <w:lang w:bidi="ar"/>
              </w:rPr>
              <w:t>。</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处</w:t>
            </w:r>
            <w:r w:rsidRPr="00C55EDF">
              <w:rPr>
                <w:rStyle w:val="font51"/>
                <w:rFonts w:ascii="Times New Roman" w:eastAsia="宋体" w:cs="Times New Roman" w:hint="default"/>
                <w:sz w:val="21"/>
                <w:szCs w:val="21"/>
                <w:lang w:bidi="ar"/>
              </w:rPr>
              <w:t>一万五千元</w:t>
            </w:r>
            <w:r w:rsidRPr="00C55EDF">
              <w:rPr>
                <w:rStyle w:val="font31"/>
                <w:rFonts w:ascii="Times New Roman" w:cs="Times New Roman" w:hint="default"/>
                <w:sz w:val="21"/>
                <w:szCs w:val="21"/>
                <w:lang w:bidi="ar"/>
              </w:rPr>
              <w:t>以上二万元以下罚款，取消其认定登记职能并予以公告。</w:t>
            </w:r>
          </w:p>
        </w:tc>
      </w:tr>
      <w:tr w:rsidR="0067097E" w:rsidRPr="00C55EDF" w:rsidTr="00706AFD">
        <w:trPr>
          <w:cantSplit/>
          <w:trHeight w:val="720"/>
          <w:jc w:val="center"/>
        </w:trPr>
        <w:tc>
          <w:tcPr>
            <w:tcW w:w="62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4</w:t>
            </w:r>
          </w:p>
        </w:tc>
        <w:tc>
          <w:tcPr>
            <w:tcW w:w="1313"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对未取得实验动物生产许可证、使</w:t>
            </w:r>
            <w:r w:rsidRPr="00C55EDF">
              <w:rPr>
                <w:color w:val="000000"/>
                <w:kern w:val="0"/>
                <w:szCs w:val="21"/>
                <w:lang w:bidi="ar"/>
              </w:rPr>
              <w:lastRenderedPageBreak/>
              <w:t>用许可证而从事实验动物生产、使用的行政处罚</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lastRenderedPageBreak/>
              <w:t>未取得实验动物生产许可证、使用许可</w:t>
            </w:r>
            <w:r w:rsidRPr="00C55EDF">
              <w:rPr>
                <w:color w:val="000000"/>
                <w:kern w:val="0"/>
                <w:szCs w:val="21"/>
                <w:lang w:bidi="ar"/>
              </w:rPr>
              <w:lastRenderedPageBreak/>
              <w:t>证而从事实验动物生产、使用的行为</w:t>
            </w:r>
          </w:p>
        </w:tc>
        <w:tc>
          <w:tcPr>
            <w:tcW w:w="333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kern w:val="0"/>
                <w:szCs w:val="21"/>
                <w:lang w:bidi="ar"/>
              </w:rPr>
              <w:lastRenderedPageBreak/>
              <w:t>《浙江省实验动物管理办法》第三十八条：未取得实验动物生产许可证、使用许可证而从事实验动物生</w:t>
            </w:r>
            <w:r w:rsidRPr="00C55EDF">
              <w:rPr>
                <w:color w:val="000000"/>
                <w:kern w:val="0"/>
                <w:szCs w:val="21"/>
                <w:lang w:bidi="ar"/>
              </w:rPr>
              <w:lastRenderedPageBreak/>
              <w:t>产、使用的，由省科技部门责令其停止违法行为，予以关闭，并处</w:t>
            </w:r>
            <w:r w:rsidRPr="00C55EDF">
              <w:rPr>
                <w:rStyle w:val="font61"/>
                <w:szCs w:val="21"/>
                <w:lang w:bidi="ar"/>
              </w:rPr>
              <w:t>2</w:t>
            </w:r>
            <w:r w:rsidRPr="00C55EDF">
              <w:rPr>
                <w:rStyle w:val="font31"/>
                <w:rFonts w:ascii="Times New Roman" w:cs="Times New Roman" w:hint="default"/>
                <w:sz w:val="21"/>
                <w:szCs w:val="21"/>
                <w:lang w:bidi="ar"/>
              </w:rPr>
              <w:t>万元以上</w:t>
            </w:r>
            <w:r w:rsidRPr="00C55EDF">
              <w:rPr>
                <w:rStyle w:val="font61"/>
                <w:szCs w:val="21"/>
                <w:lang w:bidi="ar"/>
              </w:rPr>
              <w:t>5</w:t>
            </w:r>
            <w:r w:rsidRPr="00C55EDF">
              <w:rPr>
                <w:rStyle w:val="font31"/>
                <w:rFonts w:ascii="Times New Roman" w:cs="Times New Roman" w:hint="default"/>
                <w:sz w:val="21"/>
                <w:szCs w:val="21"/>
                <w:lang w:bidi="ar"/>
              </w:rPr>
              <w:t>万元以下的罚款。</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lastRenderedPageBreak/>
              <w:t>未取得实验动物生产许可证、使用许可证而生产、使用实验动物</w:t>
            </w:r>
            <w:r w:rsidRPr="00C55EDF">
              <w:rPr>
                <w:rStyle w:val="font21"/>
                <w:sz w:val="21"/>
                <w:szCs w:val="21"/>
                <w:lang w:bidi="ar"/>
              </w:rPr>
              <w:t>1000</w:t>
            </w:r>
            <w:r w:rsidRPr="00C55EDF">
              <w:rPr>
                <w:rStyle w:val="font31"/>
                <w:rFonts w:ascii="Times New Roman" w:cs="Times New Roman" w:hint="default"/>
                <w:sz w:val="21"/>
                <w:szCs w:val="21"/>
                <w:lang w:bidi="ar"/>
              </w:rPr>
              <w:t>只以下，情节一般的。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责令其停止违法行为，予以关闭，并处二万元以上三万元以下罚款。</w:t>
            </w:r>
          </w:p>
        </w:tc>
      </w:tr>
      <w:tr w:rsidR="0067097E" w:rsidRPr="00C55EDF" w:rsidTr="00706AFD">
        <w:trPr>
          <w:cantSplit/>
          <w:trHeight w:val="72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未取得实验动物生产许可证、使用许可证而生产、使用实验动物</w:t>
            </w:r>
            <w:r w:rsidRPr="00C55EDF">
              <w:rPr>
                <w:rStyle w:val="font61"/>
                <w:szCs w:val="21"/>
                <w:lang w:bidi="ar"/>
              </w:rPr>
              <w:t>1000</w:t>
            </w:r>
            <w:r w:rsidRPr="00C55EDF">
              <w:rPr>
                <w:rStyle w:val="font31"/>
                <w:rFonts w:ascii="Times New Roman" w:cs="Times New Roman" w:hint="default"/>
                <w:sz w:val="21"/>
                <w:szCs w:val="21"/>
                <w:lang w:bidi="ar"/>
              </w:rPr>
              <w:t>只以上</w:t>
            </w:r>
            <w:r w:rsidRPr="00C55EDF">
              <w:rPr>
                <w:rStyle w:val="font61"/>
                <w:szCs w:val="21"/>
                <w:lang w:bidi="ar"/>
              </w:rPr>
              <w:t>3000</w:t>
            </w:r>
            <w:r w:rsidRPr="00C55EDF">
              <w:rPr>
                <w:rStyle w:val="font31"/>
                <w:rFonts w:ascii="Times New Roman" w:cs="Times New Roman" w:hint="default"/>
                <w:sz w:val="21"/>
                <w:szCs w:val="21"/>
                <w:lang w:bidi="ar"/>
              </w:rPr>
              <w:t>只以下，情节较重的。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责令其停止违法行为，予以关闭，并处三万元以上四万元以下罚款。</w:t>
            </w:r>
          </w:p>
        </w:tc>
      </w:tr>
      <w:tr w:rsidR="0067097E" w:rsidRPr="00C55EDF" w:rsidTr="00706AFD">
        <w:trPr>
          <w:cantSplit/>
          <w:trHeight w:val="72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未取得实验动物生产许可证、使用许可证而生产、使用实验动物</w:t>
            </w:r>
            <w:r w:rsidRPr="00C55EDF">
              <w:rPr>
                <w:rStyle w:val="font61"/>
                <w:szCs w:val="21"/>
                <w:lang w:bidi="ar"/>
              </w:rPr>
              <w:t>3000</w:t>
            </w:r>
            <w:r w:rsidRPr="00C55EDF">
              <w:rPr>
                <w:rStyle w:val="font31"/>
                <w:rFonts w:ascii="Times New Roman" w:cs="Times New Roman" w:hint="default"/>
                <w:sz w:val="21"/>
                <w:szCs w:val="21"/>
                <w:lang w:bidi="ar"/>
              </w:rPr>
              <w:t>只以上，情节严重的。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责令其停止违法行为，予以关闭，并处四万元以上五万元以下罚款。</w:t>
            </w:r>
          </w:p>
        </w:tc>
      </w:tr>
      <w:tr w:rsidR="0067097E" w:rsidRPr="00C55EDF" w:rsidTr="00706AFD">
        <w:trPr>
          <w:cantSplit/>
          <w:trHeight w:val="780"/>
          <w:jc w:val="center"/>
        </w:trPr>
        <w:tc>
          <w:tcPr>
            <w:tcW w:w="62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5</w:t>
            </w:r>
          </w:p>
        </w:tc>
        <w:tc>
          <w:tcPr>
            <w:tcW w:w="1313"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对未按许可条件、范围和要求从事实验动物生产、使用的行政处罚</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未按许可条件、范围和要求从事实验动物生产、使用的行为</w:t>
            </w:r>
          </w:p>
        </w:tc>
        <w:tc>
          <w:tcPr>
            <w:tcW w:w="333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szCs w:val="21"/>
              </w:rPr>
              <w:t>《浙江省实验动物管理办法》第三十九条：取得实验动物生产许可证、使用许可证的单位和个人，未按许可条件、范围和要求从事实验动物生产、使用的，由省科技部门责令其限期改正，给予警告，并处</w:t>
            </w:r>
            <w:r w:rsidRPr="00C55EDF">
              <w:rPr>
                <w:color w:val="000000"/>
                <w:szCs w:val="21"/>
              </w:rPr>
              <w:t>2000</w:t>
            </w:r>
            <w:r w:rsidRPr="00C55EDF">
              <w:rPr>
                <w:color w:val="000000"/>
                <w:szCs w:val="21"/>
              </w:rPr>
              <w:t>元以上</w:t>
            </w:r>
            <w:r w:rsidRPr="00C55EDF">
              <w:rPr>
                <w:color w:val="000000"/>
                <w:szCs w:val="21"/>
              </w:rPr>
              <w:t>2</w:t>
            </w:r>
            <w:r w:rsidRPr="00C55EDF">
              <w:rPr>
                <w:color w:val="000000"/>
                <w:szCs w:val="21"/>
              </w:rPr>
              <w:t>万元以下的罚款；情节严重的，处</w:t>
            </w:r>
            <w:r w:rsidRPr="00C55EDF">
              <w:rPr>
                <w:color w:val="000000"/>
                <w:szCs w:val="21"/>
              </w:rPr>
              <w:t>2</w:t>
            </w:r>
            <w:r w:rsidRPr="00C55EDF">
              <w:rPr>
                <w:color w:val="000000"/>
                <w:szCs w:val="21"/>
              </w:rPr>
              <w:t>万元以上</w:t>
            </w:r>
            <w:r w:rsidRPr="00C55EDF">
              <w:rPr>
                <w:color w:val="000000"/>
                <w:szCs w:val="21"/>
              </w:rPr>
              <w:t>5</w:t>
            </w:r>
            <w:r w:rsidRPr="00C55EDF">
              <w:rPr>
                <w:color w:val="000000"/>
                <w:szCs w:val="21"/>
              </w:rPr>
              <w:t>万元以下的罚款；拒不改正的，予以关闭。</w:t>
            </w:r>
          </w:p>
          <w:p w:rsidR="0067097E" w:rsidRPr="00C55EDF" w:rsidRDefault="0067097E" w:rsidP="00706AFD">
            <w:pPr>
              <w:pStyle w:val="a0"/>
              <w:spacing w:after="0"/>
              <w:rPr>
                <w:color w:val="000000"/>
                <w:szCs w:val="21"/>
              </w:rPr>
            </w:pPr>
          </w:p>
          <w:p w:rsidR="0067097E" w:rsidRPr="00C55EDF" w:rsidRDefault="0067097E" w:rsidP="00706AFD">
            <w:pPr>
              <w:pStyle w:val="a0"/>
              <w:spacing w:after="0"/>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首次发现未按许可条件、范围和要求从事实验动物生产、使用行为，且未造成动物烈性传染病和人兽共患病的，</w:t>
            </w:r>
            <w:r w:rsidRPr="00C55EDF">
              <w:rPr>
                <w:color w:val="000000"/>
                <w:kern w:val="0"/>
                <w:szCs w:val="21"/>
                <w:lang w:bidi="ar"/>
              </w:rPr>
              <w:t>情节</w:t>
            </w:r>
            <w:r w:rsidRPr="00C55EDF">
              <w:rPr>
                <w:color w:val="000000"/>
                <w:kern w:val="0"/>
                <w:szCs w:val="21"/>
                <w:lang w:bidi="ar"/>
              </w:rPr>
              <w:t>一般的。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责令其限期改正，给予警告，并处二千元以上一万元以下罚款。</w:t>
            </w:r>
          </w:p>
        </w:tc>
      </w:tr>
      <w:tr w:rsidR="0067097E" w:rsidRPr="00C55EDF" w:rsidTr="00706AFD">
        <w:trPr>
          <w:cantSplit/>
          <w:trHeight w:val="78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未按许可条件、范围和要求从事实验动物生产、使用被处罚后再次实施违法行为，但未造成动物烈性传染病和人兽共患病的，情节较重的。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责令其限期改正，给予警告，并处一万元以上二万元以下罚款。</w:t>
            </w:r>
          </w:p>
        </w:tc>
      </w:tr>
      <w:tr w:rsidR="0067097E" w:rsidRPr="00C55EDF" w:rsidTr="00706AFD">
        <w:trPr>
          <w:cantSplit/>
          <w:trHeight w:val="9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未按许可条件、范围和要求从事实验动物生产、使用行为</w:t>
            </w:r>
            <w:r w:rsidRPr="00C55EDF">
              <w:rPr>
                <w:color w:val="000000"/>
                <w:kern w:val="0"/>
                <w:szCs w:val="21"/>
                <w:lang w:bidi="ar"/>
              </w:rPr>
              <w:t>，</w:t>
            </w:r>
            <w:r w:rsidRPr="00C55EDF">
              <w:rPr>
                <w:color w:val="000000"/>
                <w:kern w:val="0"/>
                <w:szCs w:val="21"/>
                <w:lang w:bidi="ar"/>
              </w:rPr>
              <w:t>造成动物烈性传染病和人兽共患病并发生人员感染事故，</w:t>
            </w:r>
            <w:r w:rsidRPr="00C55EDF">
              <w:rPr>
                <w:color w:val="000000"/>
                <w:kern w:val="0"/>
                <w:szCs w:val="21"/>
                <w:lang w:bidi="ar"/>
              </w:rPr>
              <w:t>情节严重</w:t>
            </w:r>
            <w:r w:rsidRPr="00C55EDF">
              <w:rPr>
                <w:color w:val="000000"/>
                <w:kern w:val="0"/>
                <w:szCs w:val="21"/>
                <w:lang w:bidi="ar"/>
              </w:rPr>
              <w:t>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处二万元以上五万元以下罚款；拒不改正的，予以关闭。</w:t>
            </w:r>
          </w:p>
        </w:tc>
      </w:tr>
      <w:tr w:rsidR="0067097E" w:rsidRPr="00C55EDF" w:rsidTr="00706AFD">
        <w:trPr>
          <w:cantSplit/>
          <w:trHeight w:val="560"/>
          <w:jc w:val="center"/>
        </w:trPr>
        <w:tc>
          <w:tcPr>
            <w:tcW w:w="62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6</w:t>
            </w:r>
          </w:p>
        </w:tc>
        <w:tc>
          <w:tcPr>
            <w:tcW w:w="1313"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对伪造、涂改、倒卖、</w:t>
            </w:r>
            <w:r w:rsidRPr="00C55EDF">
              <w:rPr>
                <w:color w:val="000000"/>
                <w:kern w:val="0"/>
                <w:szCs w:val="21"/>
                <w:lang w:bidi="ar"/>
              </w:rPr>
              <w:lastRenderedPageBreak/>
              <w:t>出租、出借或者以其它形式非法转让实验动物生产许可证、使用许可证的行政处罚</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lastRenderedPageBreak/>
              <w:t>伪造、涂改、倒卖、出租、</w:t>
            </w:r>
            <w:r w:rsidRPr="00C55EDF">
              <w:rPr>
                <w:color w:val="000000"/>
                <w:kern w:val="0"/>
                <w:szCs w:val="21"/>
                <w:lang w:bidi="ar"/>
              </w:rPr>
              <w:lastRenderedPageBreak/>
              <w:t>出借或者以其它形式非法转让实验动物生产许可证、使用许可证的行为</w:t>
            </w:r>
          </w:p>
        </w:tc>
        <w:tc>
          <w:tcPr>
            <w:tcW w:w="333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kern w:val="0"/>
                <w:szCs w:val="21"/>
                <w:lang w:bidi="ar"/>
              </w:rPr>
              <w:lastRenderedPageBreak/>
              <w:t>《浙江省实验动物管理办法》第四十条：伪造、涂改、倒卖、出租、</w:t>
            </w:r>
            <w:r w:rsidRPr="00C55EDF">
              <w:rPr>
                <w:color w:val="000000"/>
                <w:kern w:val="0"/>
                <w:szCs w:val="21"/>
                <w:lang w:bidi="ar"/>
              </w:rPr>
              <w:lastRenderedPageBreak/>
              <w:t>出借或者以其它形式非法转让实验动物生产许可证、使用许可证行为的，由省科技部门收缴许可证，并处</w:t>
            </w:r>
            <w:r w:rsidRPr="00C55EDF">
              <w:rPr>
                <w:rStyle w:val="font61"/>
                <w:szCs w:val="21"/>
                <w:lang w:bidi="ar"/>
              </w:rPr>
              <w:t>2</w:t>
            </w:r>
            <w:r w:rsidRPr="00C55EDF">
              <w:rPr>
                <w:rStyle w:val="font31"/>
                <w:rFonts w:ascii="Times New Roman" w:cs="Times New Roman" w:hint="default"/>
                <w:sz w:val="21"/>
                <w:szCs w:val="21"/>
                <w:lang w:bidi="ar"/>
              </w:rPr>
              <w:t>万元以上</w:t>
            </w:r>
            <w:r w:rsidRPr="00C55EDF">
              <w:rPr>
                <w:rStyle w:val="font61"/>
                <w:szCs w:val="21"/>
                <w:lang w:bidi="ar"/>
              </w:rPr>
              <w:t>5</w:t>
            </w:r>
            <w:r w:rsidRPr="00C55EDF">
              <w:rPr>
                <w:rStyle w:val="font31"/>
                <w:rFonts w:ascii="Times New Roman" w:cs="Times New Roman" w:hint="default"/>
                <w:sz w:val="21"/>
                <w:szCs w:val="21"/>
                <w:lang w:bidi="ar"/>
              </w:rPr>
              <w:t>万元以下的罚款，违反治安管理规定的，由公安机关依法予以查处。</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lastRenderedPageBreak/>
              <w:t>首次发现出租、出借实验动物生产许可证、使用许可证行为，情节一般的。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收缴许可证，并处二万元以上三万元以下罚款。</w:t>
            </w:r>
          </w:p>
        </w:tc>
      </w:tr>
      <w:tr w:rsidR="0067097E" w:rsidRPr="00C55EDF" w:rsidTr="00706AFD">
        <w:trPr>
          <w:cantSplit/>
          <w:trHeight w:val="56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首次发现伪造、涂改、倒卖或者以其它形式非法转让实验动物生产许可证、使用许可证行为，情节较重的。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收缴许可证，并处三万元以上四万元以下罚款。</w:t>
            </w:r>
          </w:p>
        </w:tc>
      </w:tr>
      <w:tr w:rsidR="0067097E" w:rsidRPr="00C55EDF" w:rsidTr="00706AFD">
        <w:trPr>
          <w:cantSplit/>
          <w:trHeight w:val="56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出租、出借实验动物生产许可证、使用许可证行为两次以上的，或伪造、涂改、倒卖或者以其它形式非法转让实验动物生产许可证、使用许可证被处罚后再次实施违法行为，情节严重的。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收缴许可证，并处四万元以上五万元以下罚款。</w:t>
            </w:r>
          </w:p>
        </w:tc>
      </w:tr>
      <w:tr w:rsidR="0067097E" w:rsidRPr="00C55EDF" w:rsidTr="00706AFD">
        <w:trPr>
          <w:cantSplit/>
          <w:trHeight w:val="560"/>
          <w:jc w:val="center"/>
        </w:trPr>
        <w:tc>
          <w:tcPr>
            <w:tcW w:w="625" w:type="dxa"/>
            <w:vMerge w:val="restart"/>
            <w:tcBorders>
              <w:top w:val="single" w:sz="4" w:space="0" w:color="000000"/>
              <w:left w:val="single" w:sz="4" w:space="0" w:color="000000"/>
              <w:bottom w:val="nil"/>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7</w:t>
            </w:r>
          </w:p>
        </w:tc>
        <w:tc>
          <w:tcPr>
            <w:tcW w:w="1313" w:type="dxa"/>
            <w:vMerge w:val="restart"/>
            <w:tcBorders>
              <w:top w:val="single" w:sz="4" w:space="0" w:color="000000"/>
              <w:left w:val="single" w:sz="4" w:space="0" w:color="000000"/>
              <w:bottom w:val="nil"/>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对违反实验动物运输要求、未按规定对进行定期质量检测的和未出示生产许可证并提供质量合格证明等的行政处罚</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w:t>
            </w:r>
            <w:r w:rsidRPr="00C55EDF">
              <w:rPr>
                <w:rStyle w:val="font61"/>
                <w:szCs w:val="21"/>
                <w:lang w:bidi="ar"/>
              </w:rPr>
              <w:t>1</w:t>
            </w:r>
            <w:r w:rsidRPr="00C55EDF">
              <w:rPr>
                <w:rStyle w:val="font31"/>
                <w:rFonts w:ascii="Times New Roman" w:cs="Times New Roman" w:hint="default"/>
                <w:sz w:val="21"/>
                <w:szCs w:val="21"/>
                <w:lang w:bidi="ar"/>
              </w:rPr>
              <w:t>）违反实验动物运输要求的行为</w:t>
            </w:r>
          </w:p>
        </w:tc>
        <w:tc>
          <w:tcPr>
            <w:tcW w:w="333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kern w:val="0"/>
                <w:szCs w:val="21"/>
                <w:lang w:bidi="ar"/>
              </w:rPr>
              <w:t>《浙江省实验动物管理办法》第四十一条：违反本办法第十四条、第二十条、第二十一条规定的，由省科技部门责令改正，给予警告，并可以对实验动物生产、使用单位和个人处</w:t>
            </w:r>
            <w:r w:rsidRPr="00C55EDF">
              <w:rPr>
                <w:rStyle w:val="font61"/>
                <w:szCs w:val="21"/>
                <w:lang w:bidi="ar"/>
              </w:rPr>
              <w:t>2000</w:t>
            </w:r>
            <w:r w:rsidRPr="00C55EDF">
              <w:rPr>
                <w:rStyle w:val="font31"/>
                <w:rFonts w:ascii="Times New Roman" w:cs="Times New Roman" w:hint="default"/>
                <w:sz w:val="21"/>
                <w:szCs w:val="21"/>
                <w:lang w:bidi="ar"/>
              </w:rPr>
              <w:t>元以上</w:t>
            </w:r>
            <w:r w:rsidRPr="00C55EDF">
              <w:rPr>
                <w:rStyle w:val="font61"/>
                <w:szCs w:val="21"/>
                <w:lang w:bidi="ar"/>
              </w:rPr>
              <w:t>2</w:t>
            </w:r>
            <w:r w:rsidRPr="00C55EDF">
              <w:rPr>
                <w:rStyle w:val="font31"/>
                <w:rFonts w:ascii="Times New Roman" w:cs="Times New Roman" w:hint="default"/>
                <w:sz w:val="21"/>
                <w:szCs w:val="21"/>
                <w:lang w:bidi="ar"/>
              </w:rPr>
              <w:t>万元以下的罚款。</w:t>
            </w:r>
            <w:r w:rsidRPr="00C55EDF">
              <w:rPr>
                <w:rStyle w:val="font61"/>
                <w:szCs w:val="21"/>
                <w:lang w:bidi="ar"/>
              </w:rPr>
              <w:br/>
            </w:r>
            <w:r w:rsidRPr="00C55EDF">
              <w:rPr>
                <w:rStyle w:val="font31"/>
                <w:rFonts w:ascii="Times New Roman" w:cs="Times New Roman" w:hint="default"/>
                <w:sz w:val="21"/>
                <w:szCs w:val="21"/>
                <w:lang w:bidi="ar"/>
              </w:rPr>
              <w:t>《浙江省实验动物管理办法》第十四条：实验动物运输工作应当有专人负责。运输实验动物的工具和笼具，应当符合所运实验动物的微生物和环境质量控制标准。不同品种、品系、性别和等级的实验动物</w:t>
            </w:r>
            <w:r w:rsidRPr="00C55EDF">
              <w:rPr>
                <w:rStyle w:val="font31"/>
                <w:rFonts w:ascii="Times New Roman" w:cs="Times New Roman" w:hint="default"/>
                <w:sz w:val="21"/>
                <w:szCs w:val="21"/>
                <w:lang w:bidi="ar"/>
              </w:rPr>
              <w:lastRenderedPageBreak/>
              <w:t>不得在同一笼具内混合装运。</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lastRenderedPageBreak/>
              <w:t>实验动物运输工作有专人负责，但工具和笼具不符合标准，或不同品种、品系、性别和等级的实验动物在同一笼具内混合装运，情节轻微，被发现后主动纠正违法行为的。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不予行政处罚。</w:t>
            </w:r>
          </w:p>
        </w:tc>
      </w:tr>
      <w:tr w:rsidR="0067097E" w:rsidRPr="00C55EDF" w:rsidTr="00706AFD">
        <w:trPr>
          <w:cantSplit/>
          <w:trHeight w:val="560"/>
          <w:jc w:val="center"/>
        </w:trPr>
        <w:tc>
          <w:tcPr>
            <w:tcW w:w="625"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实验动物运输工作没有专人负责，但工具和笼具符合标准，且不同品种、品系、性别和等级的实验动物未在同一笼具内混合装运，情节较轻的。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责令改正，给予警告，并</w:t>
            </w:r>
            <w:r w:rsidRPr="00C55EDF">
              <w:rPr>
                <w:color w:val="000000"/>
                <w:kern w:val="0"/>
                <w:szCs w:val="21"/>
                <w:lang w:bidi="ar"/>
              </w:rPr>
              <w:t>可</w:t>
            </w:r>
            <w:r w:rsidRPr="00C55EDF">
              <w:rPr>
                <w:color w:val="000000"/>
                <w:kern w:val="0"/>
                <w:szCs w:val="21"/>
                <w:lang w:bidi="ar"/>
              </w:rPr>
              <w:t>处二千元以上五千元以下罚款。</w:t>
            </w:r>
          </w:p>
        </w:tc>
      </w:tr>
      <w:tr w:rsidR="0067097E" w:rsidRPr="00C55EDF" w:rsidTr="00706AFD">
        <w:trPr>
          <w:cantSplit/>
          <w:trHeight w:val="560"/>
          <w:jc w:val="center"/>
        </w:trPr>
        <w:tc>
          <w:tcPr>
            <w:tcW w:w="625"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kern w:val="0"/>
                <w:szCs w:val="21"/>
                <w:lang w:bidi="ar"/>
              </w:rPr>
            </w:pPr>
            <w:r w:rsidRPr="00C55EDF">
              <w:rPr>
                <w:color w:val="000000"/>
                <w:kern w:val="0"/>
                <w:szCs w:val="21"/>
                <w:lang w:bidi="ar"/>
              </w:rPr>
              <w:t>实验动物运输工作没有专人负责，且工具和笼具不符合标准，或不同品种、品系、性别和等级的实验动物在同一笼具内混合装运，情节较重的。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kern w:val="0"/>
                <w:szCs w:val="21"/>
                <w:lang w:bidi="ar"/>
              </w:rPr>
            </w:pPr>
            <w:r w:rsidRPr="00C55EDF">
              <w:rPr>
                <w:color w:val="000000"/>
                <w:kern w:val="0"/>
                <w:szCs w:val="21"/>
                <w:lang w:bidi="ar"/>
              </w:rPr>
              <w:t>责令改正，给予警告，并</w:t>
            </w:r>
            <w:r w:rsidRPr="00C55EDF">
              <w:rPr>
                <w:color w:val="000000"/>
                <w:kern w:val="0"/>
                <w:szCs w:val="21"/>
                <w:lang w:bidi="ar"/>
              </w:rPr>
              <w:t>可</w:t>
            </w:r>
            <w:r w:rsidRPr="00C55EDF">
              <w:rPr>
                <w:color w:val="000000"/>
                <w:kern w:val="0"/>
                <w:szCs w:val="21"/>
                <w:lang w:bidi="ar"/>
              </w:rPr>
              <w:t>处五千元以上一万元以下罚款。</w:t>
            </w:r>
          </w:p>
        </w:tc>
      </w:tr>
      <w:tr w:rsidR="0067097E" w:rsidRPr="00C55EDF" w:rsidTr="00706AFD">
        <w:trPr>
          <w:cantSplit/>
          <w:trHeight w:val="923"/>
          <w:jc w:val="center"/>
        </w:trPr>
        <w:tc>
          <w:tcPr>
            <w:tcW w:w="625"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因</w:t>
            </w:r>
            <w:r w:rsidRPr="00C55EDF">
              <w:rPr>
                <w:rStyle w:val="font31"/>
                <w:rFonts w:ascii="Times New Roman" w:cs="Times New Roman" w:hint="default"/>
                <w:sz w:val="21"/>
                <w:szCs w:val="21"/>
                <w:lang w:bidi="ar"/>
              </w:rPr>
              <w:t>违反实验动物运输要求</w:t>
            </w:r>
            <w:r w:rsidRPr="00C55EDF">
              <w:rPr>
                <w:rStyle w:val="font31"/>
                <w:rFonts w:ascii="Times New Roman" w:cs="Times New Roman" w:hint="default"/>
                <w:sz w:val="21"/>
                <w:szCs w:val="21"/>
                <w:lang w:bidi="ar"/>
              </w:rPr>
              <w:t>，</w:t>
            </w:r>
            <w:r w:rsidRPr="00C55EDF">
              <w:rPr>
                <w:color w:val="000000"/>
                <w:kern w:val="0"/>
                <w:szCs w:val="21"/>
                <w:lang w:bidi="ar"/>
              </w:rPr>
              <w:t>造成动物烈性传染病和人兽共患病，情节严重的；或被查处后拒不改正的。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责令改正，给予警告，并</w:t>
            </w:r>
            <w:r w:rsidRPr="00C55EDF">
              <w:rPr>
                <w:color w:val="000000"/>
                <w:kern w:val="0"/>
                <w:szCs w:val="21"/>
                <w:lang w:bidi="ar"/>
              </w:rPr>
              <w:t>可</w:t>
            </w:r>
            <w:r w:rsidRPr="00C55EDF">
              <w:rPr>
                <w:color w:val="000000"/>
                <w:kern w:val="0"/>
                <w:szCs w:val="21"/>
                <w:lang w:bidi="ar"/>
              </w:rPr>
              <w:t>处一万元以上二万元以下罚款。</w:t>
            </w:r>
          </w:p>
        </w:tc>
      </w:tr>
      <w:tr w:rsidR="0067097E" w:rsidRPr="00C55EDF" w:rsidTr="00706AFD">
        <w:trPr>
          <w:cantSplit/>
          <w:trHeight w:val="560"/>
          <w:jc w:val="center"/>
        </w:trPr>
        <w:tc>
          <w:tcPr>
            <w:tcW w:w="625"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561" w:type="dxa"/>
            <w:vMerge w:val="restart"/>
            <w:tcBorders>
              <w:top w:val="single" w:sz="4" w:space="0" w:color="000000"/>
              <w:left w:val="single" w:sz="4" w:space="0" w:color="000000"/>
              <w:bottom w:val="nil"/>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w:t>
            </w:r>
            <w:r w:rsidRPr="00C55EDF">
              <w:rPr>
                <w:rStyle w:val="font61"/>
                <w:szCs w:val="21"/>
                <w:lang w:bidi="ar"/>
              </w:rPr>
              <w:t>2</w:t>
            </w:r>
            <w:r w:rsidRPr="00C55EDF">
              <w:rPr>
                <w:rStyle w:val="font31"/>
                <w:rFonts w:ascii="Times New Roman" w:cs="Times New Roman" w:hint="default"/>
                <w:sz w:val="21"/>
                <w:szCs w:val="21"/>
                <w:lang w:bidi="ar"/>
              </w:rPr>
              <w:t>）从事实验动物生产的单位和个人未按规定对实验动物进行定期质量检测，供应或者销售实验动物时未出示实验动物生产许可证并提供质量合格证明的行为</w:t>
            </w:r>
          </w:p>
        </w:tc>
        <w:tc>
          <w:tcPr>
            <w:tcW w:w="3335" w:type="dxa"/>
            <w:vMerge w:val="restart"/>
            <w:tcBorders>
              <w:top w:val="single" w:sz="4" w:space="0" w:color="000000"/>
              <w:left w:val="single" w:sz="4" w:space="0" w:color="000000"/>
              <w:bottom w:val="nil"/>
              <w:right w:val="single" w:sz="4" w:space="0" w:color="000000"/>
            </w:tcBorders>
            <w:vAlign w:val="center"/>
          </w:tcPr>
          <w:p w:rsidR="0067097E" w:rsidRPr="00C55EDF" w:rsidRDefault="0067097E" w:rsidP="00706AFD">
            <w:pPr>
              <w:widowControl/>
              <w:jc w:val="left"/>
              <w:textAlignment w:val="center"/>
              <w:rPr>
                <w:rStyle w:val="font31"/>
                <w:rFonts w:ascii="Times New Roman" w:cs="Times New Roman" w:hint="default"/>
                <w:sz w:val="21"/>
                <w:szCs w:val="21"/>
                <w:lang w:bidi="ar"/>
              </w:rPr>
            </w:pPr>
            <w:r w:rsidRPr="00C55EDF">
              <w:rPr>
                <w:rStyle w:val="font31"/>
                <w:rFonts w:ascii="Times New Roman" w:cs="Times New Roman" w:hint="default"/>
                <w:sz w:val="21"/>
                <w:szCs w:val="21"/>
                <w:lang w:bidi="ar"/>
              </w:rPr>
              <w:t>《浙江省实验动物管理办法》第四十一条：违反本办法第十四条、第二十条、第二十一条规定的，由省科技部门责令改正，给予警告，并可以对实验动物生产、使用单位和个人处</w:t>
            </w:r>
            <w:r w:rsidRPr="00C55EDF">
              <w:rPr>
                <w:rStyle w:val="font31"/>
                <w:rFonts w:ascii="Times New Roman" w:cs="Times New Roman" w:hint="default"/>
                <w:sz w:val="21"/>
                <w:szCs w:val="21"/>
                <w:lang w:bidi="ar"/>
              </w:rPr>
              <w:t>2000</w:t>
            </w:r>
            <w:r w:rsidRPr="00C55EDF">
              <w:rPr>
                <w:rStyle w:val="font31"/>
                <w:rFonts w:ascii="Times New Roman" w:cs="Times New Roman" w:hint="default"/>
                <w:sz w:val="21"/>
                <w:szCs w:val="21"/>
                <w:lang w:bidi="ar"/>
              </w:rPr>
              <w:t>元以上</w:t>
            </w:r>
            <w:r w:rsidRPr="00C55EDF">
              <w:rPr>
                <w:rStyle w:val="font31"/>
                <w:rFonts w:ascii="Times New Roman" w:cs="Times New Roman" w:hint="default"/>
                <w:sz w:val="21"/>
                <w:szCs w:val="21"/>
                <w:lang w:bidi="ar"/>
              </w:rPr>
              <w:t>2</w:t>
            </w:r>
            <w:r w:rsidRPr="00C55EDF">
              <w:rPr>
                <w:rStyle w:val="font31"/>
                <w:rFonts w:ascii="Times New Roman" w:cs="Times New Roman" w:hint="default"/>
                <w:sz w:val="21"/>
                <w:szCs w:val="21"/>
                <w:lang w:bidi="ar"/>
              </w:rPr>
              <w:t>万元以下的罚款。</w:t>
            </w:r>
            <w:r w:rsidRPr="00C55EDF">
              <w:rPr>
                <w:rStyle w:val="font31"/>
                <w:rFonts w:ascii="Times New Roman" w:cs="Times New Roman" w:hint="default"/>
                <w:sz w:val="21"/>
                <w:szCs w:val="21"/>
                <w:lang w:bidi="ar"/>
              </w:rPr>
              <w:br/>
            </w:r>
            <w:r w:rsidRPr="00C55EDF">
              <w:rPr>
                <w:rStyle w:val="font31"/>
                <w:rFonts w:ascii="Times New Roman" w:cs="Times New Roman" w:hint="default"/>
                <w:sz w:val="21"/>
                <w:szCs w:val="21"/>
                <w:lang w:bidi="ar"/>
              </w:rPr>
              <w:t>《浙江省实验动物管理办法》第二十条：从事实验动物生产的单位和个人应当根据遗传学、微生物学、寄生虫学、营养学的要求和生产环境、设施设备等方面的标准，定期对实验动物进行检测。各项操作过程和检测数据有完整、准确的记</w:t>
            </w:r>
            <w:r w:rsidRPr="00C55EDF">
              <w:rPr>
                <w:rStyle w:val="font31"/>
                <w:rFonts w:ascii="Times New Roman" w:cs="Times New Roman" w:hint="default"/>
                <w:sz w:val="21"/>
                <w:szCs w:val="21"/>
                <w:lang w:bidi="ar"/>
              </w:rPr>
              <w:lastRenderedPageBreak/>
              <w:t>录。</w:t>
            </w:r>
            <w:r w:rsidRPr="00C55EDF">
              <w:rPr>
                <w:rStyle w:val="font31"/>
                <w:rFonts w:ascii="Times New Roman" w:cs="Times New Roman" w:hint="default"/>
                <w:sz w:val="21"/>
                <w:szCs w:val="21"/>
                <w:lang w:bidi="ar"/>
              </w:rPr>
              <w:br/>
            </w:r>
            <w:r w:rsidRPr="00C55EDF">
              <w:rPr>
                <w:rStyle w:val="font31"/>
                <w:rFonts w:ascii="Times New Roman" w:cs="Times New Roman" w:hint="default"/>
                <w:sz w:val="21"/>
                <w:szCs w:val="21"/>
                <w:lang w:bidi="ar"/>
              </w:rPr>
              <w:t>《浙江省实验动物管理办法》第二十一条：从事实验动物生产的单位和个人供应或者销售实验动物时，应当出示实验动物生产许可证，并提供质量合格证明。</w:t>
            </w:r>
          </w:p>
          <w:p w:rsidR="0067097E" w:rsidRPr="00C55EDF" w:rsidRDefault="0067097E" w:rsidP="00706AFD">
            <w:pPr>
              <w:widowControl/>
              <w:jc w:val="left"/>
              <w:textAlignment w:val="center"/>
              <w:rPr>
                <w:rStyle w:val="font31"/>
                <w:rFonts w:ascii="Times New Roman" w:cs="Times New Roman" w:hint="default"/>
                <w:sz w:val="21"/>
                <w:szCs w:val="21"/>
                <w:lang w:bidi="ar"/>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lastRenderedPageBreak/>
              <w:t>从事实验动物生产的单位和个人已按规定对实验动物进行定期质量检测，但供应或者销售实验动物时，首次发现未出示实验动物生产许可证或未提供质量合格证明，情节轻微的。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不予行政处罚。</w:t>
            </w:r>
          </w:p>
        </w:tc>
      </w:tr>
      <w:tr w:rsidR="0067097E" w:rsidRPr="00C55EDF" w:rsidTr="00706AFD">
        <w:trPr>
          <w:cantSplit/>
          <w:trHeight w:val="560"/>
          <w:jc w:val="center"/>
        </w:trPr>
        <w:tc>
          <w:tcPr>
            <w:tcW w:w="625"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561" w:type="dxa"/>
            <w:vMerge/>
            <w:tcBorders>
              <w:left w:val="single" w:sz="4" w:space="0" w:color="000000"/>
              <w:right w:val="single" w:sz="4" w:space="0" w:color="000000"/>
            </w:tcBorders>
            <w:vAlign w:val="center"/>
          </w:tcPr>
          <w:p w:rsidR="0067097E" w:rsidRPr="00C55EDF" w:rsidRDefault="0067097E" w:rsidP="00706AFD">
            <w:pPr>
              <w:widowControl/>
              <w:jc w:val="center"/>
              <w:textAlignment w:val="center"/>
              <w:rPr>
                <w:color w:val="000000"/>
                <w:kern w:val="0"/>
                <w:szCs w:val="21"/>
                <w:lang w:bidi="ar"/>
              </w:rPr>
            </w:pPr>
          </w:p>
        </w:tc>
        <w:tc>
          <w:tcPr>
            <w:tcW w:w="3335" w:type="dxa"/>
            <w:vMerge/>
            <w:tcBorders>
              <w:left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rPr>
                <w:color w:val="000000"/>
                <w:kern w:val="0"/>
                <w:szCs w:val="21"/>
                <w:lang w:bidi="ar"/>
              </w:rPr>
            </w:pPr>
            <w:r w:rsidRPr="00C55EDF">
              <w:rPr>
                <w:color w:val="000000"/>
                <w:kern w:val="0"/>
                <w:szCs w:val="21"/>
                <w:lang w:bidi="ar"/>
              </w:rPr>
              <w:t>从事实验动物生产的单位和个人</w:t>
            </w:r>
            <w:r w:rsidRPr="00C55EDF">
              <w:rPr>
                <w:color w:val="000000"/>
                <w:kern w:val="0"/>
                <w:szCs w:val="21"/>
                <w:lang w:bidi="ar"/>
              </w:rPr>
              <w:t>3</w:t>
            </w:r>
            <w:r w:rsidRPr="00C55EDF">
              <w:rPr>
                <w:color w:val="000000"/>
                <w:kern w:val="0"/>
                <w:szCs w:val="21"/>
                <w:lang w:bidi="ar"/>
              </w:rPr>
              <w:t>个月内未按规定对普通动物、无特定病原体动物</w:t>
            </w:r>
          </w:p>
          <w:p w:rsidR="0067097E" w:rsidRPr="00C55EDF" w:rsidRDefault="0067097E" w:rsidP="00706AFD">
            <w:pPr>
              <w:widowControl/>
              <w:jc w:val="left"/>
              <w:rPr>
                <w:color w:val="000000"/>
                <w:kern w:val="0"/>
                <w:szCs w:val="21"/>
                <w:lang w:bidi="ar"/>
              </w:rPr>
            </w:pPr>
            <w:r w:rsidRPr="00C55EDF">
              <w:rPr>
                <w:color w:val="000000"/>
                <w:kern w:val="0"/>
                <w:szCs w:val="21"/>
                <w:lang w:bidi="ar"/>
              </w:rPr>
              <w:t>进行质量检测；或</w:t>
            </w:r>
            <w:r w:rsidRPr="00C55EDF">
              <w:rPr>
                <w:color w:val="000000"/>
                <w:kern w:val="0"/>
                <w:szCs w:val="21"/>
                <w:lang w:bidi="ar"/>
              </w:rPr>
              <w:t>12</w:t>
            </w:r>
            <w:r w:rsidRPr="00C55EDF">
              <w:rPr>
                <w:color w:val="000000"/>
                <w:kern w:val="0"/>
                <w:szCs w:val="21"/>
                <w:lang w:bidi="ar"/>
              </w:rPr>
              <w:t>个月内未按规定对无菌实验动物进行质量检测；或已按规定对实验动物进行定期质量检测，但供应或者销售实验动物时，再次被发现未出示实验动物生产许可证或未提供质量合格证明的，情节较轻的。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kern w:val="0"/>
                <w:szCs w:val="21"/>
                <w:lang w:bidi="ar"/>
              </w:rPr>
            </w:pPr>
            <w:r w:rsidRPr="00C55EDF">
              <w:rPr>
                <w:color w:val="000000"/>
                <w:kern w:val="0"/>
                <w:szCs w:val="21"/>
                <w:lang w:bidi="ar"/>
              </w:rPr>
              <w:t>责令改正，给予警告，并</w:t>
            </w:r>
            <w:r w:rsidRPr="00C55EDF">
              <w:rPr>
                <w:color w:val="000000"/>
                <w:kern w:val="0"/>
                <w:szCs w:val="21"/>
                <w:lang w:bidi="ar"/>
              </w:rPr>
              <w:t>可</w:t>
            </w:r>
            <w:r w:rsidRPr="00C55EDF">
              <w:rPr>
                <w:color w:val="000000"/>
                <w:kern w:val="0"/>
                <w:szCs w:val="21"/>
                <w:lang w:bidi="ar"/>
              </w:rPr>
              <w:t>处二千元以上五千元以下罚款。</w:t>
            </w:r>
          </w:p>
        </w:tc>
      </w:tr>
      <w:tr w:rsidR="0067097E" w:rsidRPr="00C55EDF" w:rsidTr="00706AFD">
        <w:trPr>
          <w:cantSplit/>
          <w:trHeight w:val="560"/>
          <w:jc w:val="center"/>
        </w:trPr>
        <w:tc>
          <w:tcPr>
            <w:tcW w:w="625"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rPr>
                <w:color w:val="000000"/>
                <w:kern w:val="0"/>
                <w:szCs w:val="21"/>
                <w:lang w:bidi="ar"/>
              </w:rPr>
            </w:pPr>
            <w:r w:rsidRPr="00C55EDF">
              <w:rPr>
                <w:color w:val="000000"/>
                <w:kern w:val="0"/>
                <w:szCs w:val="21"/>
                <w:lang w:bidi="ar"/>
              </w:rPr>
              <w:t>从事实验动物生产的单位和个人</w:t>
            </w:r>
            <w:r w:rsidRPr="00C55EDF">
              <w:rPr>
                <w:color w:val="000000"/>
                <w:kern w:val="0"/>
                <w:szCs w:val="21"/>
                <w:lang w:bidi="ar"/>
              </w:rPr>
              <w:t>6</w:t>
            </w:r>
            <w:r w:rsidRPr="00C55EDF">
              <w:rPr>
                <w:color w:val="000000"/>
                <w:kern w:val="0"/>
                <w:szCs w:val="21"/>
                <w:lang w:bidi="ar"/>
              </w:rPr>
              <w:t>个月内未按规定对普通动物、无特定病原体动物</w:t>
            </w:r>
          </w:p>
          <w:p w:rsidR="0067097E" w:rsidRPr="00C55EDF" w:rsidRDefault="0067097E" w:rsidP="00706AFD">
            <w:pPr>
              <w:widowControl/>
              <w:jc w:val="left"/>
              <w:rPr>
                <w:color w:val="000000"/>
                <w:szCs w:val="21"/>
              </w:rPr>
            </w:pPr>
            <w:r w:rsidRPr="00C55EDF">
              <w:rPr>
                <w:color w:val="000000"/>
                <w:kern w:val="0"/>
                <w:szCs w:val="21"/>
                <w:lang w:bidi="ar"/>
              </w:rPr>
              <w:t>进行质量检测；或</w:t>
            </w:r>
            <w:r w:rsidRPr="00C55EDF">
              <w:rPr>
                <w:color w:val="000000"/>
                <w:kern w:val="0"/>
                <w:szCs w:val="21"/>
                <w:lang w:bidi="ar"/>
              </w:rPr>
              <w:t>18</w:t>
            </w:r>
            <w:r w:rsidRPr="00C55EDF">
              <w:rPr>
                <w:color w:val="000000"/>
                <w:kern w:val="0"/>
                <w:szCs w:val="21"/>
                <w:lang w:bidi="ar"/>
              </w:rPr>
              <w:t>个月内未按规定对无菌实验动物进行质量检测；或已按规定对实验动物进行定期质量检测，但供应或者销售实验动物时，被发现</w:t>
            </w:r>
            <w:r w:rsidRPr="00C55EDF">
              <w:rPr>
                <w:color w:val="000000"/>
                <w:kern w:val="0"/>
                <w:szCs w:val="21"/>
                <w:lang w:bidi="ar"/>
              </w:rPr>
              <w:t>3</w:t>
            </w:r>
            <w:r w:rsidRPr="00C55EDF">
              <w:rPr>
                <w:color w:val="000000"/>
                <w:kern w:val="0"/>
                <w:szCs w:val="21"/>
                <w:lang w:bidi="ar"/>
              </w:rPr>
              <w:t>次未出示实验动物生产许可证或未提供质量合格证明的，情节较重的。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责令改正，给予警告，并</w:t>
            </w:r>
            <w:r w:rsidRPr="00C55EDF">
              <w:rPr>
                <w:color w:val="000000"/>
                <w:kern w:val="0"/>
                <w:szCs w:val="21"/>
                <w:lang w:bidi="ar"/>
              </w:rPr>
              <w:t>可</w:t>
            </w:r>
            <w:r w:rsidRPr="00C55EDF">
              <w:rPr>
                <w:color w:val="000000"/>
                <w:kern w:val="0"/>
                <w:szCs w:val="21"/>
                <w:lang w:bidi="ar"/>
              </w:rPr>
              <w:t>处五千元以上一万元以下罚款。</w:t>
            </w:r>
          </w:p>
        </w:tc>
      </w:tr>
      <w:tr w:rsidR="0067097E" w:rsidRPr="00C55EDF" w:rsidTr="00706AFD">
        <w:trPr>
          <w:cantSplit/>
          <w:trHeight w:val="560"/>
          <w:jc w:val="center"/>
        </w:trPr>
        <w:tc>
          <w:tcPr>
            <w:tcW w:w="625"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nil"/>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rPr>
                <w:color w:val="000000"/>
                <w:kern w:val="0"/>
                <w:szCs w:val="21"/>
                <w:lang w:bidi="ar"/>
              </w:rPr>
            </w:pPr>
            <w:r w:rsidRPr="00C55EDF">
              <w:rPr>
                <w:color w:val="000000"/>
                <w:kern w:val="0"/>
                <w:szCs w:val="21"/>
                <w:lang w:bidi="ar"/>
              </w:rPr>
              <w:t>从事实验动物生产的单位和个人</w:t>
            </w:r>
            <w:r w:rsidRPr="00C55EDF">
              <w:rPr>
                <w:color w:val="000000"/>
                <w:kern w:val="0"/>
                <w:szCs w:val="21"/>
                <w:lang w:bidi="ar"/>
              </w:rPr>
              <w:t>12</w:t>
            </w:r>
            <w:r w:rsidRPr="00C55EDF">
              <w:rPr>
                <w:color w:val="000000"/>
                <w:kern w:val="0"/>
                <w:szCs w:val="21"/>
                <w:lang w:bidi="ar"/>
              </w:rPr>
              <w:t>个月内未按规定对普通动物、无特定病原体动物</w:t>
            </w:r>
          </w:p>
          <w:p w:rsidR="0067097E" w:rsidRPr="00C55EDF" w:rsidRDefault="0067097E" w:rsidP="00706AFD">
            <w:pPr>
              <w:widowControl/>
              <w:jc w:val="left"/>
              <w:rPr>
                <w:color w:val="000000"/>
                <w:szCs w:val="21"/>
              </w:rPr>
            </w:pPr>
            <w:r w:rsidRPr="00C55EDF">
              <w:rPr>
                <w:color w:val="000000"/>
                <w:kern w:val="0"/>
                <w:szCs w:val="21"/>
                <w:lang w:bidi="ar"/>
              </w:rPr>
              <w:t>进行质量检测；或</w:t>
            </w:r>
            <w:r w:rsidRPr="00C55EDF">
              <w:rPr>
                <w:color w:val="000000"/>
                <w:kern w:val="0"/>
                <w:szCs w:val="21"/>
                <w:lang w:bidi="ar"/>
              </w:rPr>
              <w:t>24</w:t>
            </w:r>
            <w:r w:rsidRPr="00C55EDF">
              <w:rPr>
                <w:color w:val="000000"/>
                <w:kern w:val="0"/>
                <w:szCs w:val="21"/>
                <w:lang w:bidi="ar"/>
              </w:rPr>
              <w:t>个月内未按规定对无菌实验动物进行质量检测；或已按规定对实验动物进行定期质量检测，但供应或者销售实验动物时，被发现</w:t>
            </w:r>
            <w:r w:rsidRPr="00C55EDF">
              <w:rPr>
                <w:color w:val="000000"/>
                <w:kern w:val="0"/>
                <w:szCs w:val="21"/>
                <w:lang w:bidi="ar"/>
              </w:rPr>
              <w:t>3</w:t>
            </w:r>
            <w:r w:rsidRPr="00C55EDF">
              <w:rPr>
                <w:color w:val="000000"/>
                <w:kern w:val="0"/>
                <w:szCs w:val="21"/>
                <w:lang w:bidi="ar"/>
              </w:rPr>
              <w:t>次以上未出示实验动物生产许可证或未提供质量合格证明</w:t>
            </w:r>
            <w:r w:rsidRPr="00C55EDF">
              <w:rPr>
                <w:color w:val="000000"/>
                <w:szCs w:val="21"/>
              </w:rPr>
              <w:t>的，</w:t>
            </w:r>
            <w:r w:rsidRPr="00C55EDF">
              <w:rPr>
                <w:color w:val="000000"/>
                <w:kern w:val="0"/>
                <w:szCs w:val="21"/>
                <w:lang w:bidi="ar"/>
              </w:rPr>
              <w:t>情节严重的。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责令改正，给予警告，并</w:t>
            </w:r>
            <w:r w:rsidRPr="00C55EDF">
              <w:rPr>
                <w:color w:val="000000"/>
                <w:kern w:val="0"/>
                <w:szCs w:val="21"/>
                <w:lang w:bidi="ar"/>
              </w:rPr>
              <w:t>可</w:t>
            </w:r>
            <w:r w:rsidRPr="00C55EDF">
              <w:rPr>
                <w:color w:val="000000"/>
                <w:kern w:val="0"/>
                <w:szCs w:val="21"/>
                <w:lang w:bidi="ar"/>
              </w:rPr>
              <w:t>处一万元以上二万元以下罚款。</w:t>
            </w:r>
          </w:p>
        </w:tc>
      </w:tr>
      <w:tr w:rsidR="0067097E" w:rsidRPr="00C55EDF" w:rsidTr="00706AFD">
        <w:trPr>
          <w:cantSplit/>
          <w:trHeight w:val="560"/>
          <w:jc w:val="center"/>
        </w:trPr>
        <w:tc>
          <w:tcPr>
            <w:tcW w:w="62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8</w:t>
            </w:r>
          </w:p>
        </w:tc>
        <w:tc>
          <w:tcPr>
            <w:tcW w:w="1313"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对企业骗取高新技术企业认定证书</w:t>
            </w:r>
            <w:r w:rsidRPr="00C55EDF">
              <w:rPr>
                <w:color w:val="000000"/>
                <w:kern w:val="0"/>
                <w:szCs w:val="21"/>
                <w:lang w:bidi="ar"/>
              </w:rPr>
              <w:lastRenderedPageBreak/>
              <w:t>的行政处罚</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lastRenderedPageBreak/>
              <w:t>企业骗取高新技术企业认定证书的行为</w:t>
            </w:r>
          </w:p>
        </w:tc>
        <w:tc>
          <w:tcPr>
            <w:tcW w:w="333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kern w:val="0"/>
                <w:szCs w:val="21"/>
                <w:lang w:bidi="ar"/>
              </w:rPr>
              <w:t>《浙江省高新技术促进条例》第二十八条：企业采取欺骗手段骗取高新技术企业认定证书的，由负责认</w:t>
            </w:r>
            <w:r w:rsidRPr="00C55EDF">
              <w:rPr>
                <w:color w:val="000000"/>
                <w:kern w:val="0"/>
                <w:szCs w:val="21"/>
                <w:lang w:bidi="ar"/>
              </w:rPr>
              <w:lastRenderedPageBreak/>
              <w:t>定的部门取消其资格，在五年内不再受理该企业提出的高新技术企业资格认定申请，并可以处五万元以上二十万元以下的罚款。</w:t>
            </w:r>
            <w:r w:rsidRPr="00C55EDF">
              <w:rPr>
                <w:rStyle w:val="font61"/>
                <w:szCs w:val="21"/>
                <w:lang w:bidi="ar"/>
              </w:rPr>
              <w:br/>
            </w:r>
            <w:r w:rsidRPr="00C55EDF">
              <w:rPr>
                <w:rStyle w:val="font31"/>
                <w:rFonts w:ascii="Times New Roman" w:cs="Times New Roman" w:hint="default"/>
                <w:sz w:val="21"/>
                <w:szCs w:val="21"/>
                <w:lang w:bidi="ar"/>
              </w:rPr>
              <w:t>前款规定的企业已享受的各种优惠所得，由有关部门予以追回。</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lastRenderedPageBreak/>
              <w:t>骗取证书后已经享受各种优惠一年以下，情节一般的。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取消其资格，在五年内不再受理该企业提出的高新技术企业资格认定申请，并可以处五万元罚款。</w:t>
            </w:r>
          </w:p>
        </w:tc>
      </w:tr>
      <w:tr w:rsidR="0067097E" w:rsidRPr="00C55EDF" w:rsidTr="00706AFD">
        <w:trPr>
          <w:cantSplit/>
          <w:trHeight w:val="56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骗取证书后已经享受各种优惠一年以上两年以下的，情节较重的。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取消其资格，在五年内不再受理该企业提出的高新技术企业资格认定申请，并可以处五万元以上十万元以下罚款。</w:t>
            </w:r>
          </w:p>
        </w:tc>
      </w:tr>
      <w:tr w:rsidR="0067097E" w:rsidRPr="00C55EDF" w:rsidTr="00706AFD">
        <w:trPr>
          <w:cantSplit/>
          <w:trHeight w:val="56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骗取证书后已经享受各种优惠两年以上的，情节严重的。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取消其资格，在五年内不再受理该企业提出的高新技术企业资格认定申请，并可以处十万元以上二十万元以下罚款。</w:t>
            </w:r>
          </w:p>
        </w:tc>
      </w:tr>
      <w:tr w:rsidR="0067097E" w:rsidRPr="00C55EDF" w:rsidTr="00706AFD">
        <w:trPr>
          <w:cantSplit/>
          <w:trHeight w:val="560"/>
          <w:jc w:val="center"/>
        </w:trPr>
        <w:tc>
          <w:tcPr>
            <w:tcW w:w="62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9</w:t>
            </w:r>
          </w:p>
        </w:tc>
        <w:tc>
          <w:tcPr>
            <w:tcW w:w="1313"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kern w:val="0"/>
                <w:szCs w:val="21"/>
                <w:lang w:bidi="ar"/>
              </w:rPr>
            </w:pPr>
            <w:r w:rsidRPr="00C55EDF">
              <w:rPr>
                <w:color w:val="000000"/>
                <w:szCs w:val="21"/>
              </w:rPr>
              <w:t>对在高新技术研究开发、成果转化和产业化项目立项中骗取项目和奖励的行政处罚</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center"/>
              <w:textAlignment w:val="center"/>
              <w:rPr>
                <w:color w:val="000000"/>
                <w:szCs w:val="21"/>
              </w:rPr>
            </w:pPr>
            <w:r w:rsidRPr="00C55EDF">
              <w:rPr>
                <w:color w:val="000000"/>
                <w:kern w:val="0"/>
                <w:szCs w:val="21"/>
                <w:lang w:bidi="ar"/>
              </w:rPr>
              <w:t>在高新技术研究开发、成果转化和产业化项目立项中骗取项目和奖励的行为</w:t>
            </w:r>
          </w:p>
        </w:tc>
        <w:tc>
          <w:tcPr>
            <w:tcW w:w="3335" w:type="dxa"/>
            <w:vMerge w:val="restart"/>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textAlignment w:val="center"/>
              <w:rPr>
                <w:color w:val="000000"/>
                <w:szCs w:val="21"/>
              </w:rPr>
            </w:pPr>
            <w:r w:rsidRPr="00C55EDF">
              <w:rPr>
                <w:color w:val="000000"/>
                <w:kern w:val="0"/>
                <w:szCs w:val="21"/>
                <w:lang w:bidi="ar"/>
              </w:rPr>
              <w:t>《浙江省高新技术促进条例》第二十九条：在高新技术研究开发、成果转化和产业化项目立项中采取欺骗手段，骗取项目和奖励的，由负责认定的部门取消该项目和奖励，没收违法所得，并可以处五万元以上二十万元以下的罚款。</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被发现后主动纠正违法行为，情节一般的。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取消该项目和奖励，没收违法所得，并可处五万元罚款。</w:t>
            </w:r>
          </w:p>
        </w:tc>
      </w:tr>
      <w:tr w:rsidR="0067097E" w:rsidRPr="00C55EDF" w:rsidTr="00706AFD">
        <w:trPr>
          <w:cantSplit/>
          <w:trHeight w:val="56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被发现后企图继续弄虚作假，情节较重的。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取消该项目和奖励，没收违法所得，并可处五万元以上十万元以下罚款。</w:t>
            </w:r>
          </w:p>
        </w:tc>
      </w:tr>
      <w:tr w:rsidR="0067097E" w:rsidRPr="00C55EDF" w:rsidTr="00706AFD">
        <w:trPr>
          <w:cantSplit/>
          <w:trHeight w:val="560"/>
          <w:jc w:val="center"/>
        </w:trPr>
        <w:tc>
          <w:tcPr>
            <w:tcW w:w="62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被发现后拒不改正，对社会造成恶劣影响，情节严重的。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kern w:val="0"/>
                <w:szCs w:val="21"/>
                <w:lang w:bidi="ar"/>
              </w:rPr>
              <w:t>取消该项目和奖励，没收违法所得，并可处十万元以上二十万元以下的罚款。</w:t>
            </w:r>
          </w:p>
        </w:tc>
      </w:tr>
      <w:tr w:rsidR="0067097E" w:rsidRPr="00C55EDF" w:rsidTr="00706AFD">
        <w:trPr>
          <w:cantSplit/>
          <w:trHeight w:val="1368"/>
          <w:jc w:val="center"/>
        </w:trPr>
        <w:tc>
          <w:tcPr>
            <w:tcW w:w="625" w:type="dxa"/>
            <w:vMerge w:val="restart"/>
            <w:tcBorders>
              <w:top w:val="single" w:sz="4" w:space="0" w:color="000000"/>
              <w:left w:val="single" w:sz="4" w:space="0" w:color="000000"/>
              <w:right w:val="single" w:sz="4" w:space="0" w:color="000000"/>
            </w:tcBorders>
            <w:vAlign w:val="center"/>
          </w:tcPr>
          <w:p w:rsidR="0067097E" w:rsidRPr="00C55EDF" w:rsidRDefault="0067097E" w:rsidP="00706AFD">
            <w:pPr>
              <w:jc w:val="center"/>
              <w:rPr>
                <w:color w:val="000000"/>
                <w:szCs w:val="21"/>
              </w:rPr>
            </w:pPr>
            <w:r w:rsidRPr="00C55EDF">
              <w:rPr>
                <w:color w:val="000000"/>
                <w:szCs w:val="21"/>
              </w:rPr>
              <w:t>10</w:t>
            </w:r>
          </w:p>
        </w:tc>
        <w:tc>
          <w:tcPr>
            <w:tcW w:w="1313" w:type="dxa"/>
            <w:vMerge w:val="restart"/>
            <w:tcBorders>
              <w:top w:val="single" w:sz="4" w:space="0" w:color="000000"/>
              <w:left w:val="single" w:sz="4" w:space="0" w:color="000000"/>
              <w:right w:val="single" w:sz="4" w:space="0" w:color="000000"/>
            </w:tcBorders>
            <w:vAlign w:val="center"/>
          </w:tcPr>
          <w:p w:rsidR="0067097E" w:rsidRPr="00C55EDF" w:rsidRDefault="0067097E" w:rsidP="00706AFD">
            <w:pPr>
              <w:jc w:val="center"/>
              <w:rPr>
                <w:color w:val="000000"/>
                <w:szCs w:val="21"/>
              </w:rPr>
            </w:pPr>
            <w:r w:rsidRPr="00C55EDF">
              <w:rPr>
                <w:color w:val="000000"/>
                <w:szCs w:val="21"/>
              </w:rPr>
              <w:t>对骗取省科学技术奖励的行政处罚</w:t>
            </w:r>
          </w:p>
        </w:tc>
        <w:tc>
          <w:tcPr>
            <w:tcW w:w="1561" w:type="dxa"/>
            <w:vMerge w:val="restart"/>
            <w:tcBorders>
              <w:top w:val="single" w:sz="4" w:space="0" w:color="000000"/>
              <w:left w:val="single" w:sz="4" w:space="0" w:color="000000"/>
              <w:right w:val="single" w:sz="4" w:space="0" w:color="000000"/>
            </w:tcBorders>
            <w:vAlign w:val="center"/>
          </w:tcPr>
          <w:p w:rsidR="0067097E" w:rsidRPr="00C55EDF" w:rsidRDefault="0067097E" w:rsidP="00706AFD">
            <w:pPr>
              <w:jc w:val="center"/>
              <w:rPr>
                <w:color w:val="000000"/>
                <w:szCs w:val="21"/>
              </w:rPr>
            </w:pPr>
            <w:r w:rsidRPr="00C55EDF">
              <w:rPr>
                <w:color w:val="000000"/>
                <w:szCs w:val="21"/>
              </w:rPr>
              <w:t>候选者进行可能影响省科学技术奖提名和评审公正性活</w:t>
            </w:r>
            <w:r w:rsidRPr="00C55EDF">
              <w:rPr>
                <w:color w:val="000000"/>
                <w:szCs w:val="21"/>
              </w:rPr>
              <w:lastRenderedPageBreak/>
              <w:t>动的行为</w:t>
            </w:r>
          </w:p>
        </w:tc>
        <w:tc>
          <w:tcPr>
            <w:tcW w:w="3335" w:type="dxa"/>
            <w:vMerge w:val="restart"/>
            <w:tcBorders>
              <w:top w:val="single" w:sz="4" w:space="0" w:color="000000"/>
              <w:left w:val="single" w:sz="4" w:space="0" w:color="000000"/>
              <w:right w:val="single" w:sz="4" w:space="0" w:color="000000"/>
            </w:tcBorders>
            <w:vAlign w:val="center"/>
          </w:tcPr>
          <w:p w:rsidR="0067097E" w:rsidRPr="00C55EDF" w:rsidRDefault="0067097E" w:rsidP="00706AFD">
            <w:pPr>
              <w:jc w:val="left"/>
              <w:rPr>
                <w:color w:val="000000"/>
                <w:szCs w:val="21"/>
              </w:rPr>
            </w:pPr>
            <w:r w:rsidRPr="00C55EDF">
              <w:rPr>
                <w:color w:val="000000"/>
                <w:szCs w:val="21"/>
              </w:rPr>
              <w:lastRenderedPageBreak/>
              <w:t>《浙江省科学技术进步条例》第七十九条第一款：骗取省科学技术奖励的，由省科学技术主管部门按照规定撤销奖励，追回证书和奖金</w:t>
            </w:r>
            <w:r w:rsidRPr="00C55EDF">
              <w:rPr>
                <w:color w:val="000000"/>
                <w:szCs w:val="21"/>
              </w:rPr>
              <w:lastRenderedPageBreak/>
              <w:t>等，并依法给予处分。</w:t>
            </w:r>
          </w:p>
          <w:p w:rsidR="0067097E" w:rsidRPr="00C55EDF" w:rsidRDefault="0067097E" w:rsidP="00706AFD">
            <w:pPr>
              <w:jc w:val="left"/>
              <w:rPr>
                <w:color w:val="000000"/>
                <w:szCs w:val="21"/>
              </w:rPr>
            </w:pPr>
            <w:r w:rsidRPr="00C55EDF">
              <w:rPr>
                <w:color w:val="000000"/>
                <w:szCs w:val="21"/>
              </w:rPr>
              <w:t>《浙江省科学技术奖励办法》第四十八条：候选者进行可能影响省科学技术奖提名和评审公正性活动的，由省科学技术行政部门给予通报批评，取消其参评资格，并通报有关单位依法处理。</w:t>
            </w:r>
          </w:p>
        </w:tc>
        <w:tc>
          <w:tcPr>
            <w:tcW w:w="3857" w:type="dxa"/>
            <w:tcBorders>
              <w:top w:val="single" w:sz="4" w:space="0" w:color="000000"/>
              <w:left w:val="single" w:sz="4" w:space="0" w:color="000000"/>
              <w:right w:val="single" w:sz="4" w:space="0" w:color="000000"/>
            </w:tcBorders>
            <w:vAlign w:val="center"/>
          </w:tcPr>
          <w:p w:rsidR="0067097E" w:rsidRPr="00C55EDF" w:rsidRDefault="0067097E" w:rsidP="00706AFD">
            <w:pPr>
              <w:widowControl/>
              <w:textAlignment w:val="center"/>
              <w:rPr>
                <w:color w:val="000000"/>
                <w:kern w:val="0"/>
                <w:szCs w:val="21"/>
                <w:lang w:bidi="ar"/>
              </w:rPr>
            </w:pPr>
            <w:r w:rsidRPr="00C55EDF">
              <w:rPr>
                <w:color w:val="000000"/>
                <w:szCs w:val="21"/>
              </w:rPr>
              <w:lastRenderedPageBreak/>
              <w:t>候选者因非主观故意，未如实提供提名相关材料，被发现前主动改正，未对提名和评审未造成危害后果的。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kern w:val="0"/>
                <w:szCs w:val="21"/>
                <w:lang w:bidi="ar"/>
              </w:rPr>
            </w:pPr>
            <w:r w:rsidRPr="00C55EDF">
              <w:rPr>
                <w:color w:val="000000"/>
                <w:kern w:val="0"/>
                <w:szCs w:val="21"/>
                <w:lang w:bidi="ar"/>
              </w:rPr>
              <w:t>不予行政处罚。</w:t>
            </w:r>
          </w:p>
        </w:tc>
      </w:tr>
      <w:tr w:rsidR="0067097E" w:rsidRPr="00C55EDF" w:rsidTr="00706AFD">
        <w:trPr>
          <w:cantSplit/>
          <w:trHeight w:val="1368"/>
          <w:jc w:val="center"/>
        </w:trPr>
        <w:tc>
          <w:tcPr>
            <w:tcW w:w="625" w:type="dxa"/>
            <w:vMerge/>
            <w:tcBorders>
              <w:left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left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left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left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right w:val="single" w:sz="4" w:space="0" w:color="000000"/>
            </w:tcBorders>
            <w:vAlign w:val="center"/>
          </w:tcPr>
          <w:p w:rsidR="0067097E" w:rsidRPr="00C55EDF" w:rsidRDefault="0067097E" w:rsidP="00706AFD">
            <w:pPr>
              <w:widowControl/>
              <w:textAlignment w:val="center"/>
              <w:rPr>
                <w:color w:val="000000"/>
                <w:kern w:val="0"/>
                <w:szCs w:val="21"/>
                <w:lang w:bidi="ar"/>
              </w:rPr>
            </w:pPr>
            <w:r w:rsidRPr="00C55EDF">
              <w:rPr>
                <w:color w:val="000000"/>
                <w:szCs w:val="21"/>
              </w:rPr>
              <w:t>候选者违反评审纪律，通过提供虚假材料、说情打招呼等进行可能影响省科学技术奖提名和评审公正性活动，被发现前未主动终止和改正，且尚未取得省科学技术奖励的。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kern w:val="0"/>
                <w:szCs w:val="21"/>
                <w:lang w:bidi="ar"/>
              </w:rPr>
            </w:pPr>
            <w:r w:rsidRPr="00C55EDF">
              <w:rPr>
                <w:color w:val="000000"/>
                <w:szCs w:val="21"/>
              </w:rPr>
              <w:t>给予通报批评，取消其参评资格，并通报有关单位依法处理。</w:t>
            </w:r>
          </w:p>
        </w:tc>
      </w:tr>
      <w:tr w:rsidR="0067097E" w:rsidRPr="00C55EDF" w:rsidTr="00706AFD">
        <w:trPr>
          <w:cantSplit/>
          <w:trHeight w:val="560"/>
          <w:jc w:val="center"/>
        </w:trPr>
        <w:tc>
          <w:tcPr>
            <w:tcW w:w="625" w:type="dxa"/>
            <w:vMerge/>
            <w:tcBorders>
              <w:left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left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left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left w:val="single" w:sz="4" w:space="0" w:color="000000"/>
              <w:right w:val="single" w:sz="4" w:space="0" w:color="000000"/>
            </w:tcBorders>
            <w:vAlign w:val="center"/>
          </w:tcPr>
          <w:p w:rsidR="0067097E" w:rsidRPr="00C55EDF" w:rsidRDefault="0067097E" w:rsidP="00706AFD">
            <w:pPr>
              <w:jc w:val="left"/>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szCs w:val="21"/>
              </w:rPr>
              <w:t>候选者违反评审纪律，通过提供虚假材料、说情打招呼等不正当手段影响省科学技术奖提名和评审公正性活动，并取得省科学技术奖励的。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jc w:val="left"/>
              <w:rPr>
                <w:color w:val="000000"/>
                <w:szCs w:val="21"/>
              </w:rPr>
            </w:pPr>
            <w:r w:rsidRPr="00C55EDF">
              <w:rPr>
                <w:color w:val="000000"/>
                <w:szCs w:val="21"/>
              </w:rPr>
              <w:t>由省科学技术主管部门按照规定撤销奖励，追回证书和奖金等，并依法给予处分。</w:t>
            </w:r>
          </w:p>
        </w:tc>
      </w:tr>
      <w:tr w:rsidR="0067097E" w:rsidRPr="00C55EDF" w:rsidTr="00706AFD">
        <w:trPr>
          <w:cantSplit/>
          <w:trHeight w:val="560"/>
          <w:jc w:val="center"/>
        </w:trPr>
        <w:tc>
          <w:tcPr>
            <w:tcW w:w="625" w:type="dxa"/>
            <w:vMerge/>
            <w:tcBorders>
              <w:left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left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val="restart"/>
            <w:tcBorders>
              <w:top w:val="single" w:sz="4" w:space="0" w:color="000000"/>
              <w:left w:val="single" w:sz="4" w:space="0" w:color="000000"/>
              <w:right w:val="single" w:sz="4" w:space="0" w:color="000000"/>
            </w:tcBorders>
            <w:vAlign w:val="center"/>
          </w:tcPr>
          <w:p w:rsidR="0067097E" w:rsidRPr="00C55EDF" w:rsidRDefault="0067097E" w:rsidP="00706AFD">
            <w:pPr>
              <w:jc w:val="center"/>
              <w:rPr>
                <w:color w:val="000000"/>
                <w:szCs w:val="21"/>
              </w:rPr>
            </w:pPr>
            <w:r w:rsidRPr="00C55EDF">
              <w:rPr>
                <w:color w:val="000000"/>
                <w:szCs w:val="21"/>
              </w:rPr>
              <w:t>提名者没有尽到审慎审查义务或者以不正当方式协助他人骗取科学技术奖励的行为</w:t>
            </w:r>
          </w:p>
        </w:tc>
        <w:tc>
          <w:tcPr>
            <w:tcW w:w="3335" w:type="dxa"/>
            <w:vMerge w:val="restart"/>
            <w:tcBorders>
              <w:top w:val="single" w:sz="4" w:space="0" w:color="000000"/>
              <w:left w:val="single" w:sz="4" w:space="0" w:color="000000"/>
              <w:right w:val="single" w:sz="4" w:space="0" w:color="000000"/>
            </w:tcBorders>
            <w:vAlign w:val="center"/>
          </w:tcPr>
          <w:p w:rsidR="0067097E" w:rsidRPr="00C55EDF" w:rsidRDefault="0067097E" w:rsidP="00706AFD">
            <w:pPr>
              <w:pStyle w:val="a0"/>
              <w:spacing w:after="0"/>
              <w:rPr>
                <w:color w:val="000000"/>
                <w:szCs w:val="21"/>
              </w:rPr>
            </w:pPr>
            <w:r w:rsidRPr="00C55EDF">
              <w:rPr>
                <w:color w:val="000000"/>
                <w:szCs w:val="21"/>
              </w:rPr>
              <w:t>《浙江省科学技术进步条例》第七十九条第二款：科学技术奖励提名单位或者个人提供虚假数据、材料，协助他人骗取省科学技术奖励的，由省科学技术主管部门给予通报批评；情节严重的，暂停或者取消其提名资格，并依法给予处分。</w:t>
            </w:r>
          </w:p>
          <w:p w:rsidR="0067097E" w:rsidRPr="00C55EDF" w:rsidRDefault="0067097E" w:rsidP="00706AFD">
            <w:pPr>
              <w:pStyle w:val="a0"/>
              <w:spacing w:after="0"/>
              <w:rPr>
                <w:color w:val="000000"/>
                <w:szCs w:val="21"/>
              </w:rPr>
            </w:pPr>
            <w:r w:rsidRPr="00C55EDF">
              <w:rPr>
                <w:color w:val="000000"/>
                <w:szCs w:val="21"/>
              </w:rPr>
              <w:t>《浙江省科学技术奖励办法》第四十七条：提名者没有尽到审慎审查义务或者以不正当方式协助被提名者谋取科技学技术奖励的，由科学技术行政部门通报批评，并暂停或者取消其提名资格。</w:t>
            </w: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kern w:val="0"/>
                <w:szCs w:val="21"/>
                <w:lang w:bidi="ar"/>
              </w:rPr>
            </w:pPr>
            <w:r w:rsidRPr="00C55EDF">
              <w:rPr>
                <w:color w:val="000000"/>
                <w:szCs w:val="21"/>
              </w:rPr>
              <w:t>提名单位或者个人没有尽到审慎审查义务，但不存在主观故意，未造成危害后果，情节轻微的。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kern w:val="0"/>
                <w:szCs w:val="21"/>
                <w:lang w:bidi="ar"/>
              </w:rPr>
            </w:pPr>
            <w:r w:rsidRPr="00C55EDF">
              <w:rPr>
                <w:color w:val="000000"/>
                <w:kern w:val="0"/>
                <w:szCs w:val="21"/>
                <w:lang w:bidi="ar"/>
              </w:rPr>
              <w:t>不予行政处罚。</w:t>
            </w:r>
          </w:p>
        </w:tc>
      </w:tr>
      <w:tr w:rsidR="0067097E" w:rsidRPr="00C55EDF" w:rsidTr="00706AFD">
        <w:trPr>
          <w:cantSplit/>
          <w:trHeight w:val="560"/>
          <w:jc w:val="center"/>
        </w:trPr>
        <w:tc>
          <w:tcPr>
            <w:tcW w:w="625" w:type="dxa"/>
            <w:vMerge/>
            <w:tcBorders>
              <w:left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left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left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left w:val="single" w:sz="4" w:space="0" w:color="000000"/>
              <w:right w:val="single" w:sz="4" w:space="0" w:color="000000"/>
            </w:tcBorders>
            <w:vAlign w:val="center"/>
          </w:tcPr>
          <w:p w:rsidR="0067097E" w:rsidRPr="00C55EDF" w:rsidRDefault="0067097E" w:rsidP="00706AFD">
            <w:pPr>
              <w:pStyle w:val="a0"/>
              <w:spacing w:after="0"/>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szCs w:val="21"/>
              </w:rPr>
              <w:t>提名单位或者个人没有尽到审慎审查义务，协助他人骗取省科学技术奖励的，情节一般的。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szCs w:val="21"/>
              </w:rPr>
              <w:t>给予通报批评。</w:t>
            </w:r>
          </w:p>
        </w:tc>
      </w:tr>
      <w:tr w:rsidR="0067097E" w:rsidRPr="00C55EDF" w:rsidTr="00706AFD">
        <w:trPr>
          <w:cantSplit/>
          <w:trHeight w:val="560"/>
          <w:jc w:val="center"/>
        </w:trPr>
        <w:tc>
          <w:tcPr>
            <w:tcW w:w="625" w:type="dxa"/>
            <w:vMerge/>
            <w:tcBorders>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313" w:type="dxa"/>
            <w:vMerge/>
            <w:tcBorders>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1561" w:type="dxa"/>
            <w:vMerge/>
            <w:tcBorders>
              <w:left w:val="single" w:sz="4" w:space="0" w:color="000000"/>
              <w:bottom w:val="single" w:sz="4" w:space="0" w:color="000000"/>
              <w:right w:val="single" w:sz="4" w:space="0" w:color="000000"/>
            </w:tcBorders>
            <w:vAlign w:val="center"/>
          </w:tcPr>
          <w:p w:rsidR="0067097E" w:rsidRPr="00C55EDF" w:rsidRDefault="0067097E" w:rsidP="00706AFD">
            <w:pPr>
              <w:jc w:val="center"/>
              <w:rPr>
                <w:color w:val="000000"/>
                <w:szCs w:val="21"/>
              </w:rPr>
            </w:pPr>
          </w:p>
        </w:tc>
        <w:tc>
          <w:tcPr>
            <w:tcW w:w="3335" w:type="dxa"/>
            <w:vMerge/>
            <w:tcBorders>
              <w:left w:val="single" w:sz="4" w:space="0" w:color="000000"/>
              <w:bottom w:val="single" w:sz="4" w:space="0" w:color="000000"/>
              <w:right w:val="single" w:sz="4" w:space="0" w:color="000000"/>
            </w:tcBorders>
            <w:vAlign w:val="center"/>
          </w:tcPr>
          <w:p w:rsidR="0067097E" w:rsidRPr="00C55EDF" w:rsidRDefault="0067097E" w:rsidP="00706AFD">
            <w:pPr>
              <w:pStyle w:val="a0"/>
              <w:spacing w:after="0"/>
              <w:rPr>
                <w:color w:val="000000"/>
                <w:szCs w:val="21"/>
              </w:rPr>
            </w:pPr>
          </w:p>
        </w:tc>
        <w:tc>
          <w:tcPr>
            <w:tcW w:w="3857"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szCs w:val="21"/>
              </w:rPr>
              <w:t>提名单位或者个人以提供虚假数据、材料等不正当方式协助他人骗取省科学技术奖励的，情节严重的</w:t>
            </w:r>
          </w:p>
        </w:tc>
        <w:tc>
          <w:tcPr>
            <w:tcW w:w="3436" w:type="dxa"/>
            <w:tcBorders>
              <w:top w:val="single" w:sz="4" w:space="0" w:color="000000"/>
              <w:left w:val="single" w:sz="4" w:space="0" w:color="000000"/>
              <w:bottom w:val="single" w:sz="4" w:space="0" w:color="000000"/>
              <w:right w:val="single" w:sz="4" w:space="0" w:color="000000"/>
            </w:tcBorders>
            <w:vAlign w:val="center"/>
          </w:tcPr>
          <w:p w:rsidR="0067097E" w:rsidRPr="00C55EDF" w:rsidRDefault="0067097E" w:rsidP="00706AFD">
            <w:pPr>
              <w:widowControl/>
              <w:textAlignment w:val="center"/>
              <w:rPr>
                <w:color w:val="000000"/>
                <w:szCs w:val="21"/>
              </w:rPr>
            </w:pPr>
            <w:r w:rsidRPr="00C55EDF">
              <w:rPr>
                <w:color w:val="000000"/>
                <w:szCs w:val="21"/>
              </w:rPr>
              <w:t>暂停或者取消其提名资格，并依规依纪依法给予处分。</w:t>
            </w:r>
          </w:p>
        </w:tc>
      </w:tr>
    </w:tbl>
    <w:p w:rsidR="0067097E" w:rsidRDefault="0067097E" w:rsidP="0067097E">
      <w:pPr>
        <w:overflowPunct w:val="0"/>
        <w:topLinePunct/>
        <w:spacing w:line="560" w:lineRule="exact"/>
        <w:rPr>
          <w:rFonts w:ascii="仿宋_GB2312" w:eastAsia="仿宋_GB2312"/>
        </w:rPr>
      </w:pPr>
    </w:p>
    <w:p w:rsidR="007B5882" w:rsidRPr="0067097E" w:rsidRDefault="007B5882">
      <w:bookmarkStart w:id="0" w:name="_GoBack"/>
      <w:bookmarkEnd w:id="0"/>
    </w:p>
    <w:sectPr w:rsidR="007B5882" w:rsidRPr="0067097E" w:rsidSect="0067097E">
      <w:footerReference w:type="even" r:id="rId5"/>
      <w:footerReference w:type="default" r:id="rId6"/>
      <w:pgSz w:w="16838" w:h="11906" w:orient="landscape"/>
      <w:pgMar w:top="2098" w:right="1474" w:bottom="1985" w:left="1588" w:header="851" w:footer="992" w:gutter="0"/>
      <w:cols w:space="720"/>
      <w:docGrid w:type="line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10" w:rsidRPr="00C55EDF" w:rsidRDefault="0067097E" w:rsidP="00C55EDF">
    <w:pPr>
      <w:pStyle w:val="a4"/>
      <w:jc w:val="right"/>
      <w:rPr>
        <w:rFonts w:ascii="宋体" w:hAnsi="宋体"/>
        <w:sz w:val="28"/>
        <w:szCs w:val="28"/>
      </w:rPr>
    </w:pPr>
    <w:r w:rsidRPr="00E0615F">
      <w:rPr>
        <w:rFonts w:ascii="宋体" w:hAnsi="宋体" w:hint="eastAsia"/>
        <w:sz w:val="28"/>
        <w:szCs w:val="28"/>
      </w:rPr>
      <w:t>－</w:t>
    </w:r>
    <w:r w:rsidRPr="00E0615F">
      <w:rPr>
        <w:rFonts w:ascii="宋体" w:hAnsi="宋体" w:hint="eastAsia"/>
        <w:sz w:val="28"/>
        <w:szCs w:val="28"/>
      </w:rPr>
      <w:t xml:space="preserve"> </w:t>
    </w:r>
    <w:r w:rsidRPr="00C55EDF">
      <w:rPr>
        <w:rFonts w:ascii="宋体" w:hAnsi="宋体"/>
        <w:sz w:val="28"/>
        <w:szCs w:val="28"/>
      </w:rPr>
      <w:fldChar w:fldCharType="begin"/>
    </w:r>
    <w:r w:rsidRPr="00C55EDF">
      <w:rPr>
        <w:rFonts w:ascii="宋体" w:hAnsi="宋体"/>
        <w:sz w:val="28"/>
        <w:szCs w:val="28"/>
      </w:rPr>
      <w:instrText>PAGE   \* MERGEFORMAT</w:instrText>
    </w:r>
    <w:r w:rsidRPr="00C55EDF">
      <w:rPr>
        <w:rFonts w:ascii="宋体" w:hAnsi="宋体"/>
        <w:sz w:val="28"/>
        <w:szCs w:val="28"/>
      </w:rPr>
      <w:fldChar w:fldCharType="separate"/>
    </w:r>
    <w:r w:rsidRPr="00FD0B4F">
      <w:rPr>
        <w:rFonts w:ascii="宋体" w:hAnsi="宋体"/>
        <w:noProof/>
        <w:sz w:val="28"/>
        <w:szCs w:val="28"/>
        <w:lang w:val="zh-CN"/>
      </w:rPr>
      <w:t>16</w:t>
    </w:r>
    <w:r w:rsidRPr="00C55EDF">
      <w:rPr>
        <w:rFonts w:ascii="宋体" w:hAnsi="宋体"/>
        <w:sz w:val="28"/>
        <w:szCs w:val="28"/>
      </w:rPr>
      <w:fldChar w:fldCharType="end"/>
    </w:r>
    <w:r w:rsidRPr="00E0615F">
      <w:rPr>
        <w:rFonts w:ascii="宋体" w:hAnsi="宋体" w:hint="eastAsia"/>
        <w:sz w:val="28"/>
        <w:szCs w:val="28"/>
      </w:rPr>
      <w:t xml:space="preserve"> </w:t>
    </w:r>
    <w:r w:rsidRPr="00E0615F">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10" w:rsidRDefault="0067097E">
    <w:pPr>
      <w:pStyle w:val="a4"/>
      <w:jc w:val="right"/>
    </w:pPr>
    <w:r>
      <w:rPr>
        <w:rStyle w:val="a5"/>
        <w:rFonts w:ascii="宋体" w:hint="eastAsia"/>
        <w:sz w:val="28"/>
        <w:szCs w:val="28"/>
      </w:rPr>
      <w:t>－</w:t>
    </w:r>
    <w:r>
      <w:rPr>
        <w:rStyle w:val="a5"/>
        <w:rFonts w:ascii="宋体"/>
        <w:sz w:val="28"/>
        <w:szCs w:val="28"/>
      </w:rPr>
      <w:t xml:space="preserve"> </w:t>
    </w:r>
    <w:r>
      <w:rPr>
        <w:rStyle w:val="a5"/>
        <w:rFonts w:ascii="宋体"/>
        <w:sz w:val="28"/>
        <w:szCs w:val="28"/>
      </w:rPr>
      <w:fldChar w:fldCharType="begin"/>
    </w:r>
    <w:r>
      <w:rPr>
        <w:rStyle w:val="a5"/>
        <w:rFonts w:ascii="宋体"/>
        <w:sz w:val="28"/>
        <w:szCs w:val="28"/>
      </w:rPr>
      <w:instrText xml:space="preserve">PAGE  </w:instrText>
    </w:r>
    <w:r>
      <w:rPr>
        <w:rStyle w:val="a5"/>
        <w:rFonts w:ascii="宋体"/>
        <w:sz w:val="28"/>
        <w:szCs w:val="28"/>
      </w:rPr>
      <w:fldChar w:fldCharType="separate"/>
    </w:r>
    <w:r>
      <w:rPr>
        <w:rStyle w:val="a5"/>
        <w:rFonts w:ascii="宋体"/>
        <w:noProof/>
        <w:sz w:val="28"/>
        <w:szCs w:val="28"/>
      </w:rPr>
      <w:t>2</w:t>
    </w:r>
    <w:r>
      <w:rPr>
        <w:rStyle w:val="a5"/>
        <w:rFonts w:ascii="宋体"/>
        <w:sz w:val="28"/>
        <w:szCs w:val="28"/>
      </w:rPr>
      <w:fldChar w:fldCharType="end"/>
    </w:r>
    <w:r>
      <w:rPr>
        <w:rStyle w:val="a5"/>
        <w:rFonts w:ascii="宋体"/>
        <w:sz w:val="28"/>
        <w:szCs w:val="28"/>
      </w:rPr>
      <w:t xml:space="preserve"> </w:t>
    </w:r>
    <w:r>
      <w:rPr>
        <w:rStyle w:val="a5"/>
        <w:rFonts w:ascii="宋体" w:hint="eastAsia"/>
        <w:sz w:val="28"/>
        <w:szCs w:val="28"/>
      </w:rPr>
      <w:t>－</w:t>
    </w:r>
  </w:p>
  <w:p w:rsidR="00794110" w:rsidRDefault="0067097E">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7E"/>
    <w:rsid w:val="0067097E"/>
    <w:rsid w:val="007B5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7097E"/>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67097E"/>
    <w:pPr>
      <w:spacing w:after="120"/>
    </w:pPr>
  </w:style>
  <w:style w:type="character" w:customStyle="1" w:styleId="Char">
    <w:name w:val="正文文本 Char"/>
    <w:basedOn w:val="a1"/>
    <w:link w:val="a0"/>
    <w:rsid w:val="0067097E"/>
    <w:rPr>
      <w:rFonts w:ascii="Times New Roman" w:eastAsia="宋体" w:hAnsi="Times New Roman" w:cs="Times New Roman"/>
      <w:szCs w:val="24"/>
    </w:rPr>
  </w:style>
  <w:style w:type="paragraph" w:styleId="a4">
    <w:name w:val="footer"/>
    <w:basedOn w:val="a"/>
    <w:link w:val="Char0"/>
    <w:uiPriority w:val="99"/>
    <w:unhideWhenUsed/>
    <w:rsid w:val="0067097E"/>
    <w:pPr>
      <w:tabs>
        <w:tab w:val="center" w:pos="4153"/>
        <w:tab w:val="right" w:pos="8306"/>
      </w:tabs>
      <w:snapToGrid w:val="0"/>
      <w:jc w:val="left"/>
    </w:pPr>
    <w:rPr>
      <w:sz w:val="18"/>
      <w:szCs w:val="18"/>
    </w:rPr>
  </w:style>
  <w:style w:type="character" w:customStyle="1" w:styleId="Char0">
    <w:name w:val="页脚 Char"/>
    <w:basedOn w:val="a1"/>
    <w:link w:val="a4"/>
    <w:uiPriority w:val="99"/>
    <w:rsid w:val="0067097E"/>
    <w:rPr>
      <w:rFonts w:ascii="Times New Roman" w:eastAsia="宋体" w:hAnsi="Times New Roman" w:cs="Times New Roman"/>
      <w:sz w:val="18"/>
      <w:szCs w:val="18"/>
    </w:rPr>
  </w:style>
  <w:style w:type="character" w:styleId="a5">
    <w:name w:val="page number"/>
    <w:rsid w:val="0067097E"/>
  </w:style>
  <w:style w:type="character" w:customStyle="1" w:styleId="font21">
    <w:name w:val="font21"/>
    <w:qFormat/>
    <w:rsid w:val="0067097E"/>
    <w:rPr>
      <w:rFonts w:ascii="Times New Roman" w:hAnsi="Times New Roman" w:cs="Times New Roman" w:hint="default"/>
      <w:color w:val="000000"/>
      <w:sz w:val="22"/>
      <w:szCs w:val="22"/>
      <w:u w:val="none"/>
    </w:rPr>
  </w:style>
  <w:style w:type="character" w:customStyle="1" w:styleId="font31">
    <w:name w:val="font31"/>
    <w:qFormat/>
    <w:rsid w:val="0067097E"/>
    <w:rPr>
      <w:rFonts w:ascii="仿宋_GB2312" w:eastAsia="仿宋_GB2312" w:cs="仿宋_GB2312" w:hint="eastAsia"/>
      <w:color w:val="000000"/>
      <w:sz w:val="22"/>
      <w:szCs w:val="22"/>
      <w:u w:val="none"/>
    </w:rPr>
  </w:style>
  <w:style w:type="character" w:customStyle="1" w:styleId="font51">
    <w:name w:val="font51"/>
    <w:qFormat/>
    <w:rsid w:val="0067097E"/>
    <w:rPr>
      <w:rFonts w:ascii="仿宋_GB2312" w:eastAsia="仿宋_GB2312" w:cs="仿宋_GB2312" w:hint="eastAsia"/>
      <w:color w:val="FF0000"/>
      <w:sz w:val="22"/>
      <w:szCs w:val="22"/>
      <w:u w:val="none"/>
    </w:rPr>
  </w:style>
  <w:style w:type="character" w:customStyle="1" w:styleId="font61">
    <w:name w:val="font61"/>
    <w:qFormat/>
    <w:rsid w:val="0067097E"/>
    <w:rPr>
      <w:rFonts w:ascii="Times New Roman" w:hAnsi="Times New Roman" w:cs="Times New Roman" w:hint="default"/>
      <w:color w:val="000000"/>
      <w:sz w:val="22"/>
      <w:szCs w:val="22"/>
      <w:u w:val="none"/>
    </w:rPr>
  </w:style>
  <w:style w:type="character" w:customStyle="1" w:styleId="font81">
    <w:name w:val="font81"/>
    <w:qFormat/>
    <w:rsid w:val="0067097E"/>
    <w:rPr>
      <w:rFonts w:ascii="宋体" w:eastAsia="宋体" w:hAnsi="宋体" w:cs="宋体" w:hint="eastAsia"/>
      <w:color w:val="FF0000"/>
      <w:sz w:val="22"/>
      <w:szCs w:val="22"/>
      <w:u w:val="none"/>
    </w:rPr>
  </w:style>
  <w:style w:type="character" w:customStyle="1" w:styleId="font11">
    <w:name w:val="font11"/>
    <w:qFormat/>
    <w:rsid w:val="0067097E"/>
    <w:rPr>
      <w:rFonts w:ascii="仿宋_GB2312" w:eastAsia="仿宋_GB2312" w:cs="仿宋_GB2312"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7097E"/>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67097E"/>
    <w:pPr>
      <w:spacing w:after="120"/>
    </w:pPr>
  </w:style>
  <w:style w:type="character" w:customStyle="1" w:styleId="Char">
    <w:name w:val="正文文本 Char"/>
    <w:basedOn w:val="a1"/>
    <w:link w:val="a0"/>
    <w:rsid w:val="0067097E"/>
    <w:rPr>
      <w:rFonts w:ascii="Times New Roman" w:eastAsia="宋体" w:hAnsi="Times New Roman" w:cs="Times New Roman"/>
      <w:szCs w:val="24"/>
    </w:rPr>
  </w:style>
  <w:style w:type="paragraph" w:styleId="a4">
    <w:name w:val="footer"/>
    <w:basedOn w:val="a"/>
    <w:link w:val="Char0"/>
    <w:uiPriority w:val="99"/>
    <w:unhideWhenUsed/>
    <w:rsid w:val="0067097E"/>
    <w:pPr>
      <w:tabs>
        <w:tab w:val="center" w:pos="4153"/>
        <w:tab w:val="right" w:pos="8306"/>
      </w:tabs>
      <w:snapToGrid w:val="0"/>
      <w:jc w:val="left"/>
    </w:pPr>
    <w:rPr>
      <w:sz w:val="18"/>
      <w:szCs w:val="18"/>
    </w:rPr>
  </w:style>
  <w:style w:type="character" w:customStyle="1" w:styleId="Char0">
    <w:name w:val="页脚 Char"/>
    <w:basedOn w:val="a1"/>
    <w:link w:val="a4"/>
    <w:uiPriority w:val="99"/>
    <w:rsid w:val="0067097E"/>
    <w:rPr>
      <w:rFonts w:ascii="Times New Roman" w:eastAsia="宋体" w:hAnsi="Times New Roman" w:cs="Times New Roman"/>
      <w:sz w:val="18"/>
      <w:szCs w:val="18"/>
    </w:rPr>
  </w:style>
  <w:style w:type="character" w:styleId="a5">
    <w:name w:val="page number"/>
    <w:rsid w:val="0067097E"/>
  </w:style>
  <w:style w:type="character" w:customStyle="1" w:styleId="font21">
    <w:name w:val="font21"/>
    <w:qFormat/>
    <w:rsid w:val="0067097E"/>
    <w:rPr>
      <w:rFonts w:ascii="Times New Roman" w:hAnsi="Times New Roman" w:cs="Times New Roman" w:hint="default"/>
      <w:color w:val="000000"/>
      <w:sz w:val="22"/>
      <w:szCs w:val="22"/>
      <w:u w:val="none"/>
    </w:rPr>
  </w:style>
  <w:style w:type="character" w:customStyle="1" w:styleId="font31">
    <w:name w:val="font31"/>
    <w:qFormat/>
    <w:rsid w:val="0067097E"/>
    <w:rPr>
      <w:rFonts w:ascii="仿宋_GB2312" w:eastAsia="仿宋_GB2312" w:cs="仿宋_GB2312" w:hint="eastAsia"/>
      <w:color w:val="000000"/>
      <w:sz w:val="22"/>
      <w:szCs w:val="22"/>
      <w:u w:val="none"/>
    </w:rPr>
  </w:style>
  <w:style w:type="character" w:customStyle="1" w:styleId="font51">
    <w:name w:val="font51"/>
    <w:qFormat/>
    <w:rsid w:val="0067097E"/>
    <w:rPr>
      <w:rFonts w:ascii="仿宋_GB2312" w:eastAsia="仿宋_GB2312" w:cs="仿宋_GB2312" w:hint="eastAsia"/>
      <w:color w:val="FF0000"/>
      <w:sz w:val="22"/>
      <w:szCs w:val="22"/>
      <w:u w:val="none"/>
    </w:rPr>
  </w:style>
  <w:style w:type="character" w:customStyle="1" w:styleId="font61">
    <w:name w:val="font61"/>
    <w:qFormat/>
    <w:rsid w:val="0067097E"/>
    <w:rPr>
      <w:rFonts w:ascii="Times New Roman" w:hAnsi="Times New Roman" w:cs="Times New Roman" w:hint="default"/>
      <w:color w:val="000000"/>
      <w:sz w:val="22"/>
      <w:szCs w:val="22"/>
      <w:u w:val="none"/>
    </w:rPr>
  </w:style>
  <w:style w:type="character" w:customStyle="1" w:styleId="font81">
    <w:name w:val="font81"/>
    <w:qFormat/>
    <w:rsid w:val="0067097E"/>
    <w:rPr>
      <w:rFonts w:ascii="宋体" w:eastAsia="宋体" w:hAnsi="宋体" w:cs="宋体" w:hint="eastAsia"/>
      <w:color w:val="FF0000"/>
      <w:sz w:val="22"/>
      <w:szCs w:val="22"/>
      <w:u w:val="none"/>
    </w:rPr>
  </w:style>
  <w:style w:type="character" w:customStyle="1" w:styleId="font11">
    <w:name w:val="font11"/>
    <w:qFormat/>
    <w:rsid w:val="0067097E"/>
    <w:rPr>
      <w:rFonts w:ascii="仿宋_GB2312" w:eastAsia="仿宋_GB2312" w:cs="仿宋_GB2312"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2287</Words>
  <Characters>13036</Characters>
  <Application>Microsoft Office Word</Application>
  <DocSecurity>0</DocSecurity>
  <Lines>108</Lines>
  <Paragraphs>30</Paragraphs>
  <ScaleCrop>false</ScaleCrop>
  <Company/>
  <LinksUpToDate>false</LinksUpToDate>
  <CharactersWithSpaces>15293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yu</cp:lastModifiedBy>
  <cp:revision>1</cp:revision>
  <dcterms:created xsi:type="dcterms:W3CDTF">2023-10-19T02:04:00Z</dcterms:created>
  <dcterms:modified xsi:type="dcterms:W3CDTF">2023-10-19T02:05:00Z</dcterms:modified>
</cp:coreProperties>
</file>